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6B" w:rsidRDefault="00E51FF4">
      <w:pPr>
        <w:spacing w:before="66" w:line="235" w:lineRule="auto"/>
        <w:ind w:left="3384" w:right="258" w:hanging="2898"/>
        <w:rPr>
          <w:b/>
          <w:sz w:val="26"/>
        </w:rPr>
      </w:pPr>
      <w:r>
        <w:rPr>
          <w:b/>
          <w:sz w:val="26"/>
        </w:rPr>
        <w:t>Отчёт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наставничества,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осуществляемой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контексте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педагог-педагог»</w:t>
      </w:r>
    </w:p>
    <w:p w:rsidR="005C176B" w:rsidRDefault="005C176B">
      <w:pPr>
        <w:pStyle w:val="a3"/>
        <w:spacing w:before="3"/>
        <w:rPr>
          <w:b/>
          <w:sz w:val="30"/>
        </w:rPr>
      </w:pPr>
    </w:p>
    <w:p w:rsidR="005C176B" w:rsidRDefault="00E51FF4">
      <w:pPr>
        <w:pStyle w:val="1"/>
        <w:spacing w:before="0"/>
        <w:ind w:left="2394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5C176B" w:rsidRDefault="00E51FF4">
      <w:pPr>
        <w:pStyle w:val="a3"/>
        <w:spacing w:before="245"/>
        <w:ind w:left="400" w:right="5794"/>
      </w:pPr>
      <w:r>
        <w:t xml:space="preserve">Ф.И.О. наставляемого: </w:t>
      </w:r>
      <w:proofErr w:type="spellStart"/>
      <w:r w:rsidR="00A81B5F">
        <w:t>Величкина</w:t>
      </w:r>
      <w:proofErr w:type="spellEnd"/>
      <w:r w:rsidR="00A81B5F">
        <w:t xml:space="preserve"> Т.Е</w:t>
      </w:r>
      <w:r w:rsidR="00A81B5F">
        <w:t xml:space="preserve">. </w:t>
      </w:r>
      <w:r>
        <w:t>Ф.И.О.</w:t>
      </w:r>
      <w:r>
        <w:rPr>
          <w:spacing w:val="-6"/>
        </w:rPr>
        <w:t xml:space="preserve"> </w:t>
      </w:r>
      <w:r>
        <w:t>наставника:</w:t>
      </w:r>
      <w:r w:rsidR="00A81B5F" w:rsidRPr="00A81B5F">
        <w:t xml:space="preserve"> </w:t>
      </w:r>
      <w:r w:rsidR="00A81B5F">
        <w:t>Карлов Д.А.</w:t>
      </w:r>
    </w:p>
    <w:p w:rsidR="005C176B" w:rsidRDefault="00E51FF4">
      <w:pPr>
        <w:pStyle w:val="a3"/>
        <w:tabs>
          <w:tab w:val="left" w:pos="3976"/>
          <w:tab w:val="left" w:pos="4395"/>
          <w:tab w:val="left" w:pos="4815"/>
          <w:tab w:val="left" w:pos="6224"/>
          <w:tab w:val="left" w:pos="7065"/>
          <w:tab w:val="left" w:pos="8588"/>
          <w:tab w:val="left" w:pos="9584"/>
        </w:tabs>
        <w:ind w:left="400"/>
      </w:pPr>
      <w:r>
        <w:t>Период</w:t>
      </w:r>
      <w:r>
        <w:rPr>
          <w:spacing w:val="-3"/>
        </w:rPr>
        <w:t xml:space="preserve"> </w:t>
      </w:r>
      <w:r>
        <w:t>наставничества: с</w:t>
      </w:r>
      <w:r>
        <w:rPr>
          <w:spacing w:val="-2"/>
        </w:rPr>
        <w:t xml:space="preserve"> </w:t>
      </w:r>
      <w:proofErr w:type="gramStart"/>
      <w:r>
        <w:t>«</w:t>
      </w:r>
      <w:r w:rsidR="0028508B">
        <w:t xml:space="preserve"> </w:t>
      </w:r>
      <w:r>
        <w:t>1</w:t>
      </w:r>
      <w:proofErr w:type="gramEnd"/>
      <w:r w:rsidR="0028508B">
        <w:t xml:space="preserve"> </w:t>
      </w:r>
      <w:r>
        <w:t>»</w:t>
      </w:r>
      <w:r w:rsidR="0028508B">
        <w:t xml:space="preserve"> </w:t>
      </w:r>
      <w:r>
        <w:t>сентября</w:t>
      </w:r>
      <w:r w:rsidR="0028508B">
        <w:t xml:space="preserve"> </w:t>
      </w:r>
      <w:r>
        <w:t>202</w:t>
      </w:r>
      <w:r w:rsidR="0028508B">
        <w:t>2г.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28508B">
        <w:t xml:space="preserve">« 31 </w:t>
      </w:r>
      <w:r>
        <w:t>»</w:t>
      </w:r>
      <w:r w:rsidR="0028508B">
        <w:t xml:space="preserve">  </w:t>
      </w:r>
      <w:r>
        <w:t>мая</w:t>
      </w:r>
      <w:r w:rsidR="0028508B">
        <w:t xml:space="preserve"> 20</w:t>
      </w:r>
      <w:r>
        <w:t>2</w:t>
      </w:r>
      <w:r w:rsidR="0028508B">
        <w:t>3</w:t>
      </w:r>
      <w:r>
        <w:t>г.</w:t>
      </w:r>
    </w:p>
    <w:p w:rsidR="005C176B" w:rsidRDefault="005C176B">
      <w:pPr>
        <w:pStyle w:val="a3"/>
        <w:spacing w:before="3"/>
        <w:rPr>
          <w:sz w:val="32"/>
        </w:rPr>
      </w:pPr>
    </w:p>
    <w:p w:rsidR="005C176B" w:rsidRDefault="00E51FF4">
      <w:pPr>
        <w:pStyle w:val="a3"/>
        <w:spacing w:line="276" w:lineRule="auto"/>
        <w:ind w:left="258" w:right="237" w:firstLine="122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педагогического мастерства.</w:t>
      </w:r>
    </w:p>
    <w:p w:rsidR="005C176B" w:rsidRDefault="00E51FF4">
      <w:pPr>
        <w:pStyle w:val="1"/>
        <w:spacing w:before="6"/>
        <w:ind w:left="1480"/>
      </w:pPr>
      <w:r>
        <w:t>Задачи:</w:t>
      </w:r>
    </w:p>
    <w:p w:rsidR="005C176B" w:rsidRDefault="00E51FF4">
      <w:pPr>
        <w:pStyle w:val="a4"/>
        <w:numPr>
          <w:ilvl w:val="0"/>
          <w:numId w:val="8"/>
        </w:numPr>
        <w:tabs>
          <w:tab w:val="left" w:pos="1714"/>
        </w:tabs>
        <w:spacing w:before="43"/>
        <w:ind w:hanging="234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:rsidR="005C176B" w:rsidRDefault="00E51FF4">
      <w:pPr>
        <w:pStyle w:val="a4"/>
        <w:numPr>
          <w:ilvl w:val="0"/>
          <w:numId w:val="8"/>
        </w:numPr>
        <w:tabs>
          <w:tab w:val="left" w:pos="1714"/>
        </w:tabs>
        <w:spacing w:before="47"/>
        <w:ind w:hanging="234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5C176B" w:rsidRDefault="00E51FF4">
      <w:pPr>
        <w:pStyle w:val="a4"/>
        <w:numPr>
          <w:ilvl w:val="0"/>
          <w:numId w:val="8"/>
        </w:numPr>
        <w:tabs>
          <w:tab w:val="left" w:pos="1697"/>
        </w:tabs>
        <w:spacing w:before="51"/>
        <w:ind w:left="1696" w:hanging="217"/>
        <w:rPr>
          <w:sz w:val="28"/>
        </w:rPr>
      </w:pPr>
      <w:r>
        <w:rPr>
          <w:sz w:val="28"/>
        </w:rPr>
        <w:t>выявить</w:t>
      </w:r>
      <w:r>
        <w:rPr>
          <w:spacing w:val="48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методическую</w:t>
      </w:r>
    </w:p>
    <w:p w:rsidR="005C176B" w:rsidRDefault="005C176B">
      <w:pPr>
        <w:rPr>
          <w:sz w:val="28"/>
        </w:rPr>
        <w:sectPr w:rsidR="005C176B">
          <w:type w:val="continuous"/>
          <w:pgSz w:w="11910" w:h="16840"/>
          <w:pgMar w:top="640" w:right="480" w:bottom="280" w:left="320" w:header="720" w:footer="720" w:gutter="0"/>
          <w:cols w:space="720"/>
        </w:sectPr>
      </w:pPr>
    </w:p>
    <w:p w:rsidR="005C176B" w:rsidRDefault="00E51FF4">
      <w:pPr>
        <w:pStyle w:val="a3"/>
        <w:spacing w:before="47"/>
        <w:ind w:left="258"/>
      </w:pPr>
      <w:r>
        <w:rPr>
          <w:spacing w:val="-1"/>
        </w:rPr>
        <w:lastRenderedPageBreak/>
        <w:t>помощь;</w:t>
      </w:r>
    </w:p>
    <w:p w:rsidR="005C176B" w:rsidRDefault="00E51FF4">
      <w:pPr>
        <w:pStyle w:val="a3"/>
        <w:spacing w:before="3"/>
        <w:rPr>
          <w:sz w:val="36"/>
        </w:rPr>
      </w:pPr>
      <w:r>
        <w:br w:type="column"/>
      </w:r>
    </w:p>
    <w:p w:rsidR="005C176B" w:rsidRDefault="00E51FF4">
      <w:pPr>
        <w:pStyle w:val="a4"/>
        <w:numPr>
          <w:ilvl w:val="0"/>
          <w:numId w:val="7"/>
        </w:numPr>
        <w:tabs>
          <w:tab w:val="left" w:pos="318"/>
        </w:tabs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5C176B" w:rsidRDefault="00E51FF4">
      <w:pPr>
        <w:pStyle w:val="a4"/>
        <w:numPr>
          <w:ilvl w:val="0"/>
          <w:numId w:val="7"/>
        </w:numPr>
        <w:tabs>
          <w:tab w:val="left" w:pos="326"/>
        </w:tabs>
        <w:spacing w:before="47"/>
        <w:ind w:left="325" w:hanging="17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профессиональному</w:t>
      </w:r>
    </w:p>
    <w:p w:rsidR="005C176B" w:rsidRDefault="005C176B">
      <w:pPr>
        <w:rPr>
          <w:sz w:val="28"/>
        </w:rPr>
        <w:sectPr w:rsidR="005C176B">
          <w:type w:val="continuous"/>
          <w:pgSz w:w="11910" w:h="16840"/>
          <w:pgMar w:top="640" w:right="480" w:bottom="280" w:left="320" w:header="720" w:footer="720" w:gutter="0"/>
          <w:cols w:num="2" w:space="720" w:equalWidth="0">
            <w:col w:w="1286" w:space="40"/>
            <w:col w:w="9784"/>
          </w:cols>
        </w:sectPr>
      </w:pPr>
    </w:p>
    <w:p w:rsidR="005C176B" w:rsidRDefault="00E51FF4">
      <w:pPr>
        <w:pStyle w:val="a3"/>
        <w:spacing w:before="50"/>
        <w:ind w:left="258"/>
      </w:pPr>
      <w:r>
        <w:lastRenderedPageBreak/>
        <w:t>самосовершенствованию.</w:t>
      </w:r>
    </w:p>
    <w:p w:rsidR="005C176B" w:rsidRDefault="005C176B">
      <w:pPr>
        <w:pStyle w:val="a3"/>
        <w:rPr>
          <w:sz w:val="20"/>
        </w:rPr>
      </w:pPr>
    </w:p>
    <w:p w:rsidR="005C176B" w:rsidRDefault="005C176B">
      <w:pPr>
        <w:pStyle w:val="a3"/>
        <w:rPr>
          <w:sz w:val="20"/>
        </w:rPr>
      </w:pPr>
    </w:p>
    <w:p w:rsidR="005C176B" w:rsidRDefault="005C176B">
      <w:pPr>
        <w:pStyle w:val="a3"/>
        <w:rPr>
          <w:sz w:val="20"/>
        </w:rPr>
      </w:pPr>
    </w:p>
    <w:p w:rsidR="005C176B" w:rsidRDefault="005C176B">
      <w:pPr>
        <w:pStyle w:val="a3"/>
        <w:spacing w:before="9"/>
        <w:rPr>
          <w:sz w:val="11"/>
        </w:rPr>
      </w:pPr>
    </w:p>
    <w:tbl>
      <w:tblPr>
        <w:tblStyle w:val="TableNormal"/>
        <w:tblW w:w="10064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8412"/>
      </w:tblGrid>
      <w:tr w:rsidR="005C176B" w:rsidTr="00E51FF4">
        <w:trPr>
          <w:trHeight w:val="263"/>
        </w:trPr>
        <w:tc>
          <w:tcPr>
            <w:tcW w:w="10064" w:type="dxa"/>
            <w:gridSpan w:val="2"/>
          </w:tcPr>
          <w:p w:rsidR="005C176B" w:rsidRDefault="00E51FF4" w:rsidP="00A81B5F">
            <w:pPr>
              <w:pStyle w:val="TableParagraph"/>
              <w:spacing w:line="24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</w:p>
        </w:tc>
      </w:tr>
      <w:tr w:rsidR="005C176B" w:rsidTr="00E51FF4">
        <w:trPr>
          <w:trHeight w:val="1931"/>
        </w:trPr>
        <w:tc>
          <w:tcPr>
            <w:tcW w:w="1652" w:type="dxa"/>
          </w:tcPr>
          <w:p w:rsidR="005C176B" w:rsidRDefault="00E51FF4">
            <w:pPr>
              <w:pStyle w:val="TableParagraph"/>
              <w:spacing w:line="19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ого)</w:t>
            </w:r>
          </w:p>
        </w:tc>
        <w:tc>
          <w:tcPr>
            <w:tcW w:w="8412" w:type="dxa"/>
          </w:tcPr>
          <w:p w:rsidR="005C176B" w:rsidRDefault="0028508B" w:rsidP="0028508B">
            <w:pPr>
              <w:pStyle w:val="TableParagraph"/>
              <w:spacing w:line="240" w:lineRule="auto"/>
              <w:ind w:left="217" w:right="53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Величкина</w:t>
            </w:r>
            <w:proofErr w:type="spellEnd"/>
            <w:r>
              <w:rPr>
                <w:sz w:val="28"/>
              </w:rPr>
              <w:t xml:space="preserve"> Татьяна Евгеньевна</w:t>
            </w:r>
            <w:r w:rsidR="00E51FF4">
              <w:rPr>
                <w:sz w:val="28"/>
              </w:rPr>
              <w:t xml:space="preserve">, 30 лет, стаж работы – 4 года, </w:t>
            </w:r>
            <w:r>
              <w:rPr>
                <w:sz w:val="28"/>
              </w:rPr>
              <w:t>тренер-преподаватель.</w:t>
            </w:r>
            <w:r w:rsidR="00E51FF4">
              <w:rPr>
                <w:spacing w:val="-1"/>
                <w:sz w:val="28"/>
              </w:rPr>
              <w:t xml:space="preserve"> </w:t>
            </w:r>
            <w:r w:rsidR="00E51FF4">
              <w:rPr>
                <w:sz w:val="28"/>
              </w:rPr>
              <w:t>С детства</w:t>
            </w:r>
            <w:r w:rsidR="00E51FF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занималась спортом и </w:t>
            </w:r>
            <w:r w:rsidR="00E51FF4">
              <w:rPr>
                <w:sz w:val="28"/>
              </w:rPr>
              <w:t>мечтала быть</w:t>
            </w:r>
            <w:r>
              <w:rPr>
                <w:sz w:val="28"/>
              </w:rPr>
              <w:t xml:space="preserve"> </w:t>
            </w:r>
            <w:r w:rsidR="00E51FF4">
              <w:rPr>
                <w:sz w:val="28"/>
              </w:rPr>
              <w:t>педагогом.</w:t>
            </w:r>
            <w:r w:rsidR="00E51FF4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Татьяна Евгеньевна </w:t>
            </w:r>
            <w:r w:rsidR="00E51FF4">
              <w:rPr>
                <w:sz w:val="28"/>
              </w:rPr>
              <w:t>имеет определе</w:t>
            </w:r>
            <w:bookmarkStart w:id="0" w:name="_GoBack"/>
            <w:bookmarkEnd w:id="0"/>
            <w:r w:rsidR="00E51FF4">
              <w:rPr>
                <w:sz w:val="28"/>
              </w:rPr>
              <w:t>нные успехи, но</w:t>
            </w:r>
            <w:r w:rsidR="00E51FF4">
              <w:rPr>
                <w:spacing w:val="1"/>
                <w:sz w:val="28"/>
              </w:rPr>
              <w:t xml:space="preserve"> </w:t>
            </w:r>
            <w:r w:rsidR="00E51FF4">
              <w:rPr>
                <w:sz w:val="28"/>
              </w:rPr>
              <w:t>иногда</w:t>
            </w:r>
            <w:r w:rsidR="00E51FF4">
              <w:rPr>
                <w:spacing w:val="-3"/>
                <w:sz w:val="28"/>
              </w:rPr>
              <w:t xml:space="preserve"> </w:t>
            </w:r>
            <w:r w:rsidR="00E51FF4">
              <w:rPr>
                <w:sz w:val="28"/>
              </w:rPr>
              <w:t>нуждается</w:t>
            </w:r>
            <w:r w:rsidR="00E51FF4">
              <w:rPr>
                <w:spacing w:val="-3"/>
                <w:sz w:val="28"/>
              </w:rPr>
              <w:t xml:space="preserve"> </w:t>
            </w:r>
            <w:r w:rsidR="00E51FF4">
              <w:rPr>
                <w:sz w:val="28"/>
              </w:rPr>
              <w:t>в</w:t>
            </w:r>
            <w:r w:rsidR="00E51FF4">
              <w:rPr>
                <w:spacing w:val="-5"/>
                <w:sz w:val="28"/>
              </w:rPr>
              <w:t xml:space="preserve"> </w:t>
            </w:r>
            <w:r w:rsidR="00E51FF4">
              <w:rPr>
                <w:sz w:val="28"/>
              </w:rPr>
              <w:t>советах</w:t>
            </w:r>
            <w:r w:rsidR="00E51FF4">
              <w:rPr>
                <w:spacing w:val="-2"/>
                <w:sz w:val="28"/>
              </w:rPr>
              <w:t xml:space="preserve"> </w:t>
            </w:r>
            <w:r w:rsidR="00E51FF4">
              <w:rPr>
                <w:sz w:val="28"/>
              </w:rPr>
              <w:t>и</w:t>
            </w:r>
            <w:r w:rsidR="00E51FF4">
              <w:rPr>
                <w:spacing w:val="-5"/>
                <w:sz w:val="28"/>
              </w:rPr>
              <w:t xml:space="preserve"> </w:t>
            </w:r>
            <w:r w:rsidR="00E51FF4">
              <w:rPr>
                <w:sz w:val="28"/>
              </w:rPr>
              <w:t>помощи</w:t>
            </w:r>
            <w:r w:rsidR="00E51FF4">
              <w:rPr>
                <w:spacing w:val="-3"/>
                <w:sz w:val="28"/>
              </w:rPr>
              <w:t xml:space="preserve"> </w:t>
            </w:r>
            <w:r w:rsidR="00E51FF4">
              <w:rPr>
                <w:sz w:val="28"/>
              </w:rPr>
              <w:t>более</w:t>
            </w:r>
            <w:r w:rsidR="00E51FF4">
              <w:rPr>
                <w:spacing w:val="-3"/>
                <w:sz w:val="28"/>
              </w:rPr>
              <w:t xml:space="preserve"> </w:t>
            </w:r>
            <w:r w:rsidR="00E51FF4">
              <w:rPr>
                <w:sz w:val="28"/>
              </w:rPr>
              <w:t>опытных</w:t>
            </w:r>
            <w:r w:rsidR="00E51FF4">
              <w:rPr>
                <w:spacing w:val="-2"/>
                <w:sz w:val="28"/>
              </w:rPr>
              <w:t xml:space="preserve"> </w:t>
            </w:r>
            <w:r w:rsidR="00E51FF4">
              <w:rPr>
                <w:sz w:val="28"/>
              </w:rPr>
              <w:t>сотрудников.</w:t>
            </w:r>
            <w:r w:rsidR="00E51FF4">
              <w:rPr>
                <w:spacing w:val="-3"/>
                <w:sz w:val="28"/>
              </w:rPr>
              <w:t xml:space="preserve"> </w:t>
            </w:r>
            <w:r w:rsidR="00E51FF4">
              <w:rPr>
                <w:sz w:val="28"/>
              </w:rPr>
              <w:t>Для</w:t>
            </w:r>
            <w:r w:rsidR="00E51FF4">
              <w:rPr>
                <w:spacing w:val="-67"/>
                <w:sz w:val="28"/>
              </w:rPr>
              <w:t xml:space="preserve"> </w:t>
            </w:r>
            <w:r w:rsidR="00E51FF4">
              <w:rPr>
                <w:sz w:val="28"/>
              </w:rPr>
              <w:t>оказания методической помощи молодому специалисту, повышения</w:t>
            </w:r>
            <w:r w:rsidR="00E51FF4">
              <w:rPr>
                <w:spacing w:val="1"/>
                <w:sz w:val="28"/>
              </w:rPr>
              <w:t xml:space="preserve"> </w:t>
            </w:r>
            <w:r w:rsidR="00E51FF4">
              <w:rPr>
                <w:sz w:val="28"/>
              </w:rPr>
              <w:t>профессионального уровня</w:t>
            </w:r>
            <w:r w:rsidR="00E51FF4">
              <w:rPr>
                <w:spacing w:val="68"/>
                <w:sz w:val="28"/>
              </w:rPr>
              <w:t xml:space="preserve"> </w:t>
            </w:r>
            <w:r w:rsidR="00E51FF4">
              <w:rPr>
                <w:sz w:val="28"/>
              </w:rPr>
              <w:t>был</w:t>
            </w:r>
            <w:r w:rsidR="00E51FF4">
              <w:rPr>
                <w:spacing w:val="-2"/>
                <w:sz w:val="28"/>
              </w:rPr>
              <w:t xml:space="preserve"> </w:t>
            </w:r>
            <w:r w:rsidR="00E51FF4">
              <w:rPr>
                <w:sz w:val="28"/>
              </w:rPr>
              <w:t>прикреплен</w:t>
            </w:r>
            <w:r w:rsidR="00E51FF4">
              <w:rPr>
                <w:spacing w:val="-2"/>
                <w:sz w:val="28"/>
              </w:rPr>
              <w:t xml:space="preserve"> </w:t>
            </w:r>
            <w:r w:rsidR="00E51FF4">
              <w:rPr>
                <w:sz w:val="28"/>
              </w:rPr>
              <w:t>наставник.</w:t>
            </w:r>
          </w:p>
        </w:tc>
      </w:tr>
      <w:tr w:rsidR="005C176B" w:rsidTr="00E51FF4">
        <w:trPr>
          <w:trHeight w:val="3220"/>
        </w:trPr>
        <w:tc>
          <w:tcPr>
            <w:tcW w:w="1652" w:type="dxa"/>
          </w:tcPr>
          <w:p w:rsidR="005C176B" w:rsidRDefault="00E51FF4">
            <w:pPr>
              <w:pStyle w:val="TableParagraph"/>
              <w:spacing w:line="196" w:lineRule="auto"/>
              <w:ind w:right="164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5C176B" w:rsidRDefault="00E51FF4">
            <w:pPr>
              <w:pStyle w:val="TableParagraph"/>
              <w:spacing w:line="196" w:lineRule="auto"/>
              <w:ind w:right="191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</w:p>
        </w:tc>
        <w:tc>
          <w:tcPr>
            <w:tcW w:w="8412" w:type="dxa"/>
          </w:tcPr>
          <w:p w:rsidR="005C176B" w:rsidRDefault="00E51FF4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>.</w:t>
            </w:r>
          </w:p>
          <w:p w:rsidR="005C176B" w:rsidRDefault="00E51FF4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before="2"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5C176B" w:rsidRDefault="00E51FF4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40" w:lineRule="auto"/>
              <w:ind w:left="215" w:right="1217" w:firstLine="69"/>
              <w:jc w:val="left"/>
              <w:rPr>
                <w:sz w:val="28"/>
              </w:rPr>
            </w:pPr>
            <w:r>
              <w:rPr>
                <w:sz w:val="28"/>
              </w:rPr>
              <w:t>Помощь молодому специалисту в повышении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5C176B" w:rsidRDefault="00E51FF4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ind w:left="215" w:right="570"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учащихся.</w:t>
            </w:r>
          </w:p>
          <w:p w:rsidR="005C176B" w:rsidRDefault="00E51FF4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line="240" w:lineRule="auto"/>
              <w:ind w:left="215" w:right="1572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 условий для совершенствования педагогического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5C176B" w:rsidRDefault="00E51FF4" w:rsidP="0028508B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</w:tabs>
              <w:spacing w:line="322" w:lineRule="exact"/>
              <w:ind w:left="215" w:right="1310" w:firstLine="0"/>
              <w:jc w:val="left"/>
              <w:rPr>
                <w:sz w:val="28"/>
              </w:rPr>
            </w:pPr>
            <w:r>
              <w:rPr>
                <w:sz w:val="28"/>
              </w:rPr>
              <w:t>Демонстрация опыта успешной педагогической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опытными</w:t>
            </w:r>
            <w:r>
              <w:rPr>
                <w:spacing w:val="-1"/>
                <w:sz w:val="28"/>
              </w:rPr>
              <w:t xml:space="preserve"> </w:t>
            </w:r>
            <w:r w:rsidR="0028508B">
              <w:rPr>
                <w:sz w:val="28"/>
              </w:rPr>
              <w:t>тренерами</w:t>
            </w:r>
            <w:r>
              <w:rPr>
                <w:sz w:val="28"/>
              </w:rPr>
              <w:t>.</w:t>
            </w:r>
          </w:p>
        </w:tc>
      </w:tr>
      <w:tr w:rsidR="005C176B" w:rsidTr="00E51FF4">
        <w:trPr>
          <w:trHeight w:val="1610"/>
        </w:trPr>
        <w:tc>
          <w:tcPr>
            <w:tcW w:w="1652" w:type="dxa"/>
          </w:tcPr>
          <w:p w:rsidR="005C176B" w:rsidRDefault="00E51FF4">
            <w:pPr>
              <w:pStyle w:val="TableParagraph"/>
              <w:spacing w:line="196" w:lineRule="auto"/>
              <w:ind w:right="88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результаты:</w:t>
            </w:r>
          </w:p>
        </w:tc>
        <w:tc>
          <w:tcPr>
            <w:tcW w:w="8412" w:type="dxa"/>
          </w:tcPr>
          <w:p w:rsidR="005C176B" w:rsidRDefault="00E51FF4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left="378"/>
              <w:rPr>
                <w:sz w:val="28"/>
              </w:rPr>
            </w:pPr>
            <w:r>
              <w:rPr>
                <w:sz w:val="28"/>
              </w:rPr>
              <w:t>успешная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учреждении;</w:t>
            </w:r>
          </w:p>
          <w:p w:rsidR="005C176B" w:rsidRDefault="00E51FF4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40" w:lineRule="auto"/>
              <w:ind w:right="1258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преподавания;</w:t>
            </w:r>
          </w:p>
          <w:p w:rsidR="005C176B" w:rsidRDefault="00E51FF4">
            <w:pPr>
              <w:pStyle w:val="TableParagraph"/>
              <w:spacing w:line="322" w:lineRule="exact"/>
              <w:ind w:left="215" w:right="100" w:firstLine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психологии;</w:t>
            </w:r>
          </w:p>
        </w:tc>
      </w:tr>
    </w:tbl>
    <w:p w:rsidR="005C176B" w:rsidRDefault="005C176B">
      <w:pPr>
        <w:spacing w:line="322" w:lineRule="exact"/>
        <w:rPr>
          <w:sz w:val="28"/>
        </w:rPr>
        <w:sectPr w:rsidR="005C176B">
          <w:type w:val="continuous"/>
          <w:pgSz w:w="1191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9209"/>
      </w:tblGrid>
      <w:tr w:rsidR="005C176B">
        <w:trPr>
          <w:trHeight w:val="642"/>
        </w:trPr>
        <w:tc>
          <w:tcPr>
            <w:tcW w:w="1652" w:type="dxa"/>
          </w:tcPr>
          <w:p w:rsidR="005C176B" w:rsidRDefault="005C176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209" w:type="dxa"/>
          </w:tcPr>
          <w:p w:rsidR="005C176B" w:rsidRDefault="00E51FF4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5C176B" w:rsidRDefault="00E51FF4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преподавания;</w:t>
            </w:r>
          </w:p>
        </w:tc>
      </w:tr>
      <w:tr w:rsidR="005C176B">
        <w:trPr>
          <w:trHeight w:val="2255"/>
        </w:trPr>
        <w:tc>
          <w:tcPr>
            <w:tcW w:w="1652" w:type="dxa"/>
          </w:tcPr>
          <w:p w:rsidR="005C176B" w:rsidRDefault="00E51FF4">
            <w:pPr>
              <w:pStyle w:val="TableParagraph"/>
              <w:spacing w:line="196" w:lineRule="auto"/>
              <w:ind w:right="181"/>
              <w:rPr>
                <w:sz w:val="28"/>
              </w:rPr>
            </w:pPr>
            <w:r>
              <w:rPr>
                <w:sz w:val="28"/>
              </w:rPr>
              <w:t>Оцениваем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</w:p>
          <w:p w:rsidR="005C176B" w:rsidRDefault="00E51FF4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9209" w:type="dxa"/>
          </w:tcPr>
          <w:p w:rsidR="005C176B" w:rsidRDefault="00E51FF4" w:rsidP="0028508B">
            <w:pPr>
              <w:pStyle w:val="TableParagraph"/>
              <w:spacing w:line="240" w:lineRule="auto"/>
              <w:ind w:left="213" w:right="299"/>
              <w:jc w:val="both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(анкета/опрос). Наставляемый успешно провел серию открытых уроков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Наставляемый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 w:rsidR="0028508B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результаты в работе по взаимодействию и сотрудничеству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родителями, адаптации вновь прибывших детей. Наставляемый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прослушал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5C176B">
        <w:trPr>
          <w:trHeight w:val="6238"/>
        </w:trPr>
        <w:tc>
          <w:tcPr>
            <w:tcW w:w="1652" w:type="dxa"/>
          </w:tcPr>
          <w:p w:rsidR="005C176B" w:rsidRDefault="00E51FF4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5C176B" w:rsidRDefault="00E51FF4">
            <w:pPr>
              <w:pStyle w:val="TableParagraph"/>
              <w:spacing w:before="18" w:line="196" w:lineRule="auto"/>
              <w:ind w:right="152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209" w:type="dxa"/>
          </w:tcPr>
          <w:p w:rsidR="0028508B" w:rsidRDefault="00E51FF4" w:rsidP="0028508B">
            <w:pPr>
              <w:pStyle w:val="TableParagraph"/>
              <w:spacing w:line="240" w:lineRule="auto"/>
              <w:ind w:left="213" w:right="345"/>
              <w:jc w:val="both"/>
              <w:rPr>
                <w:sz w:val="28"/>
              </w:rPr>
            </w:pPr>
            <w:r>
              <w:rPr>
                <w:sz w:val="28"/>
              </w:rPr>
              <w:t>1 й этап – диагностический. Наставник выявляет недостатки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умениях и навыках молодого специалиста, чтобы 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программу адаптации. </w:t>
            </w:r>
          </w:p>
          <w:p w:rsidR="005C176B" w:rsidRDefault="00E51FF4" w:rsidP="0028508B">
            <w:pPr>
              <w:pStyle w:val="TableParagraph"/>
              <w:spacing w:line="240" w:lineRule="auto"/>
              <w:ind w:left="213" w:right="345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 – основной (самостоятельный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 поиск). Наставник разрабатывает и реализует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корректировку</w:t>
            </w:r>
            <w:r w:rsidR="0028508B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ему собственную программу самосовершенствования.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  <w:p w:rsidR="005C176B" w:rsidRDefault="00E51FF4">
            <w:pPr>
              <w:pStyle w:val="TableParagraph"/>
              <w:spacing w:line="321" w:lineRule="exact"/>
              <w:ind w:left="21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контрольно-оценочный.</w:t>
            </w:r>
          </w:p>
          <w:p w:rsidR="005C176B" w:rsidRDefault="00E51FF4" w:rsidP="0028508B">
            <w:pPr>
              <w:pStyle w:val="TableParagraph"/>
              <w:tabs>
                <w:tab w:val="left" w:pos="1910"/>
                <w:tab w:val="left" w:pos="2678"/>
                <w:tab w:val="left" w:pos="3335"/>
                <w:tab w:val="left" w:pos="3619"/>
                <w:tab w:val="left" w:pos="4753"/>
                <w:tab w:val="left" w:pos="6029"/>
              </w:tabs>
              <w:spacing w:line="240" w:lineRule="auto"/>
              <w:ind w:left="217" w:right="16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наставника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молодым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специа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листом</w:t>
            </w:r>
            <w:r w:rsidR="0028508B">
              <w:rPr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</w:p>
          <w:p w:rsidR="005C176B" w:rsidRDefault="00E51FF4">
            <w:pPr>
              <w:pStyle w:val="TableParagraph"/>
              <w:spacing w:line="240" w:lineRule="auto"/>
              <w:ind w:left="424"/>
              <w:rPr>
                <w:sz w:val="28"/>
              </w:rPr>
            </w:pPr>
            <w:r>
              <w:rPr>
                <w:b/>
                <w:i/>
                <w:sz w:val="28"/>
              </w:rPr>
              <w:t>эффективной,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5C176B" w:rsidRDefault="00E51FF4" w:rsidP="0028508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24" w:line="240" w:lineRule="auto"/>
              <w:ind w:right="327" w:firstLine="76"/>
              <w:jc w:val="both"/>
              <w:rPr>
                <w:sz w:val="28"/>
              </w:rPr>
            </w:pPr>
            <w:r>
              <w:rPr>
                <w:sz w:val="28"/>
              </w:rPr>
              <w:t>молодой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5C176B" w:rsidRDefault="00E51FF4" w:rsidP="0028508B">
            <w:pPr>
              <w:pStyle w:val="TableParagraph"/>
              <w:numPr>
                <w:ilvl w:val="0"/>
                <w:numId w:val="1"/>
              </w:numPr>
              <w:tabs>
                <w:tab w:val="left" w:pos="784"/>
              </w:tabs>
              <w:spacing w:before="33" w:line="237" w:lineRule="auto"/>
              <w:ind w:right="204" w:firstLine="76"/>
              <w:jc w:val="both"/>
              <w:rPr>
                <w:sz w:val="28"/>
              </w:rPr>
            </w:pPr>
            <w:r>
              <w:rPr>
                <w:sz w:val="28"/>
              </w:rPr>
              <w:t>проведение занятий стало привычным, работа не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страха,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неуверенности;</w:t>
            </w:r>
          </w:p>
          <w:p w:rsidR="005C176B" w:rsidRDefault="00E51FF4" w:rsidP="0028508B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</w:tabs>
              <w:spacing w:before="37" w:line="237" w:lineRule="auto"/>
              <w:ind w:left="359" w:right="204" w:firstLine="65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</w:t>
            </w:r>
            <w:proofErr w:type="spellEnd"/>
            <w:r>
              <w:rPr>
                <w:sz w:val="28"/>
              </w:rPr>
              <w:t>-образовательного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28508B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базовом уровне.</w:t>
            </w:r>
          </w:p>
        </w:tc>
      </w:tr>
    </w:tbl>
    <w:p w:rsidR="005C176B" w:rsidRDefault="005C176B">
      <w:pPr>
        <w:pStyle w:val="a3"/>
        <w:rPr>
          <w:sz w:val="20"/>
        </w:rPr>
      </w:pPr>
    </w:p>
    <w:p w:rsidR="005C176B" w:rsidRDefault="005C176B">
      <w:pPr>
        <w:pStyle w:val="a3"/>
        <w:spacing w:before="8"/>
        <w:rPr>
          <w:sz w:val="21"/>
        </w:rPr>
      </w:pPr>
    </w:p>
    <w:p w:rsidR="005C176B" w:rsidRDefault="00E51FF4">
      <w:pPr>
        <w:pStyle w:val="1"/>
        <w:ind w:right="2011"/>
        <w:jc w:val="center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деятельности</w:t>
      </w:r>
    </w:p>
    <w:p w:rsidR="005C176B" w:rsidRDefault="005C176B">
      <w:pPr>
        <w:pStyle w:val="a3"/>
        <w:spacing w:before="7"/>
        <w:rPr>
          <w:b/>
          <w:sz w:val="31"/>
        </w:rPr>
      </w:pP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</w:tabs>
        <w:ind w:left="284" w:firstLine="0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4"/>
          <w:sz w:val="28"/>
        </w:rPr>
        <w:t xml:space="preserve"> </w:t>
      </w:r>
      <w:proofErr w:type="spellStart"/>
      <w:r w:rsidR="0028508B">
        <w:rPr>
          <w:sz w:val="28"/>
        </w:rPr>
        <w:t>Величкина</w:t>
      </w:r>
      <w:proofErr w:type="spellEnd"/>
      <w:r w:rsidR="0028508B">
        <w:rPr>
          <w:sz w:val="28"/>
        </w:rPr>
        <w:t xml:space="preserve"> Т.Е. 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  <w:tab w:val="left" w:pos="1179"/>
        </w:tabs>
        <w:ind w:left="284" w:right="235" w:firstLine="0"/>
        <w:jc w:val="both"/>
        <w:rPr>
          <w:sz w:val="28"/>
        </w:rPr>
      </w:pP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родительские собрания;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</w:tabs>
        <w:ind w:left="284" w:right="237" w:firstLine="0"/>
        <w:jc w:val="both"/>
        <w:rPr>
          <w:sz w:val="28"/>
        </w:rPr>
      </w:pPr>
      <w:r>
        <w:rPr>
          <w:sz w:val="28"/>
        </w:rPr>
        <w:t>Выступление на семинарах, МО, педсоветах. Повышение квалификации: 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семинары.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</w:tabs>
        <w:ind w:left="284" w:right="243" w:firstLine="0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  <w:tab w:val="left" w:pos="1248"/>
        </w:tabs>
        <w:spacing w:line="342" w:lineRule="exact"/>
        <w:ind w:left="284" w:firstLine="0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  <w:tab w:val="left" w:pos="1248"/>
        </w:tabs>
        <w:spacing w:line="342" w:lineRule="exact"/>
        <w:ind w:left="284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  <w:tab w:val="left" w:pos="1248"/>
        </w:tabs>
        <w:ind w:left="284" w:right="241" w:firstLine="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  <w:tab w:val="left" w:pos="1248"/>
        </w:tabs>
        <w:spacing w:line="342" w:lineRule="exact"/>
        <w:ind w:left="284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</w:t>
      </w: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  <w:tab w:val="left" w:pos="1248"/>
        </w:tabs>
        <w:spacing w:line="342" w:lineRule="exact"/>
        <w:ind w:left="284" w:firstLine="0"/>
        <w:jc w:val="both"/>
        <w:rPr>
          <w:sz w:val="28"/>
        </w:rPr>
      </w:pP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</w:p>
    <w:p w:rsidR="005C176B" w:rsidRDefault="005C176B" w:rsidP="00E51FF4">
      <w:pPr>
        <w:tabs>
          <w:tab w:val="left" w:pos="993"/>
        </w:tabs>
        <w:spacing w:line="342" w:lineRule="exact"/>
        <w:ind w:left="284"/>
        <w:jc w:val="both"/>
        <w:rPr>
          <w:sz w:val="28"/>
        </w:rPr>
        <w:sectPr w:rsidR="005C176B" w:rsidSect="00E51FF4">
          <w:pgSz w:w="11910" w:h="16840"/>
          <w:pgMar w:top="700" w:right="480" w:bottom="280" w:left="851" w:header="720" w:footer="720" w:gutter="0"/>
          <w:cols w:space="720"/>
        </w:sectPr>
      </w:pPr>
    </w:p>
    <w:p w:rsidR="005C176B" w:rsidRDefault="00E51FF4" w:rsidP="00E51FF4">
      <w:pPr>
        <w:pStyle w:val="a4"/>
        <w:numPr>
          <w:ilvl w:val="1"/>
          <w:numId w:val="7"/>
        </w:numPr>
        <w:tabs>
          <w:tab w:val="left" w:pos="993"/>
          <w:tab w:val="left" w:pos="1179"/>
        </w:tabs>
        <w:spacing w:before="73"/>
        <w:ind w:left="284" w:firstLine="0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сайтами.</w:t>
      </w:r>
    </w:p>
    <w:p w:rsidR="005C176B" w:rsidRDefault="00E51FF4">
      <w:pPr>
        <w:pStyle w:val="a3"/>
        <w:spacing w:before="1"/>
        <w:ind w:left="400" w:right="230" w:firstLine="69"/>
        <w:jc w:val="both"/>
      </w:pPr>
      <w:r>
        <w:t>С целью оказания помощи</w:t>
      </w:r>
      <w:r>
        <w:rPr>
          <w:spacing w:val="1"/>
        </w:rPr>
        <w:t xml:space="preserve"> </w:t>
      </w:r>
      <w:r>
        <w:t>в освоении современными</w:t>
      </w:r>
      <w:r>
        <w:rPr>
          <w:spacing w:val="1"/>
        </w:rPr>
        <w:t xml:space="preserve"> </w:t>
      </w:r>
      <w:r>
        <w:t>технологиями и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включения начинающего учителя в учебно-воспитательный процесс школы, помогает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начинающего педагога к работе по самообразованию, учит планировать и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необходимости, чаще) педагоги встречаются после уроков. Согласно составленному</w:t>
      </w:r>
      <w:r>
        <w:rPr>
          <w:spacing w:val="1"/>
        </w:rPr>
        <w:t xml:space="preserve"> </w:t>
      </w:r>
      <w:r>
        <w:t>плану в начале года изучены нормативно - правовая база ОО, правила планирования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победах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процесса. Наставник даёт наставляемому советы, исходя из своего</w:t>
      </w:r>
      <w:r>
        <w:rPr>
          <w:spacing w:val="1"/>
        </w:rPr>
        <w:t xml:space="preserve"> </w:t>
      </w:r>
      <w:r>
        <w:t>педагогического опыта.</w:t>
      </w:r>
    </w:p>
    <w:p w:rsidR="005C176B" w:rsidRDefault="005C176B">
      <w:pPr>
        <w:pStyle w:val="a3"/>
        <w:rPr>
          <w:sz w:val="30"/>
        </w:rPr>
      </w:pPr>
    </w:p>
    <w:p w:rsidR="005C176B" w:rsidRDefault="005C176B">
      <w:pPr>
        <w:pStyle w:val="a3"/>
        <w:rPr>
          <w:sz w:val="30"/>
        </w:rPr>
      </w:pPr>
    </w:p>
    <w:p w:rsidR="005C176B" w:rsidRDefault="005C176B">
      <w:pPr>
        <w:pStyle w:val="a3"/>
        <w:spacing w:before="5"/>
        <w:rPr>
          <w:sz w:val="24"/>
        </w:rPr>
      </w:pPr>
    </w:p>
    <w:p w:rsidR="005C176B" w:rsidRDefault="00E51FF4">
      <w:pPr>
        <w:pStyle w:val="1"/>
        <w:spacing w:before="0" w:line="319" w:lineRule="exact"/>
        <w:ind w:left="4461"/>
        <w:jc w:val="both"/>
      </w:pPr>
      <w:r>
        <w:t>2.Рефлексивный</w:t>
      </w:r>
      <w:r>
        <w:rPr>
          <w:spacing w:val="-3"/>
        </w:rPr>
        <w:t xml:space="preserve"> </w:t>
      </w:r>
      <w:r>
        <w:t>анализ</w:t>
      </w:r>
    </w:p>
    <w:p w:rsidR="005C176B" w:rsidRDefault="00E51FF4">
      <w:pPr>
        <w:pStyle w:val="a3"/>
        <w:ind w:left="400" w:right="234" w:firstLine="708"/>
        <w:jc w:val="both"/>
      </w:pPr>
      <w:r>
        <w:t>Целевой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 w:rsidR="0028508B">
        <w:t xml:space="preserve">тренера-преподавателя </w:t>
      </w:r>
      <w:proofErr w:type="spellStart"/>
      <w:r w:rsidR="0028508B">
        <w:t>Величкиной</w:t>
      </w:r>
      <w:proofErr w:type="spellEnd"/>
      <w:r w:rsidR="0028508B">
        <w:t xml:space="preserve"> Т.Е.</w:t>
      </w:r>
      <w:r>
        <w:t xml:space="preserve"> определялся на основе оценочной процедуры и интервью.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дефицитная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легла</w:t>
      </w:r>
      <w:r>
        <w:rPr>
          <w:spacing w:val="-2"/>
        </w:rPr>
        <w:t xml:space="preserve"> </w:t>
      </w:r>
      <w:r>
        <w:t>содержательной единицей в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программы.</w:t>
      </w:r>
    </w:p>
    <w:p w:rsidR="005C176B" w:rsidRDefault="00E51FF4">
      <w:pPr>
        <w:pStyle w:val="a3"/>
        <w:ind w:left="400" w:right="238" w:firstLine="708"/>
        <w:jc w:val="both"/>
      </w:pPr>
      <w:r>
        <w:t>Планируемым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обозначено:</w:t>
      </w:r>
      <w:r>
        <w:rPr>
          <w:spacing w:val="1"/>
        </w:rPr>
        <w:t xml:space="preserve"> </w:t>
      </w:r>
      <w:r>
        <w:t>сформированное умение взаимодействовать с родителями обучающихся, в том числе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онлайн-обучения</w:t>
      </w:r>
      <w:r>
        <w:rPr>
          <w:spacing w:val="-3"/>
        </w:rPr>
        <w:t xml:space="preserve"> </w:t>
      </w:r>
      <w:r>
        <w:t>и онлайн-сервисов.</w:t>
      </w:r>
    </w:p>
    <w:p w:rsidR="005C176B" w:rsidRDefault="00E51FF4">
      <w:pPr>
        <w:pStyle w:val="a3"/>
        <w:spacing w:line="321" w:lineRule="exact"/>
        <w:ind w:left="760"/>
      </w:pPr>
      <w:r>
        <w:t>Достижение</w:t>
      </w:r>
      <w:r>
        <w:rPr>
          <w:spacing w:val="-3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достигалось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действий:</w:t>
      </w:r>
    </w:p>
    <w:p w:rsidR="005C176B" w:rsidRDefault="00E51FF4">
      <w:pPr>
        <w:pStyle w:val="a4"/>
        <w:numPr>
          <w:ilvl w:val="2"/>
          <w:numId w:val="7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практиках;</w:t>
      </w:r>
    </w:p>
    <w:p w:rsidR="005C176B" w:rsidRDefault="00E51FF4">
      <w:pPr>
        <w:pStyle w:val="a4"/>
        <w:numPr>
          <w:ilvl w:val="2"/>
          <w:numId w:val="7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5C176B" w:rsidRDefault="00E51FF4">
      <w:pPr>
        <w:pStyle w:val="a4"/>
        <w:numPr>
          <w:ilvl w:val="2"/>
          <w:numId w:val="7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5C176B" w:rsidRDefault="00E51FF4">
      <w:pPr>
        <w:pStyle w:val="a4"/>
        <w:numPr>
          <w:ilvl w:val="2"/>
          <w:numId w:val="7"/>
        </w:numPr>
        <w:tabs>
          <w:tab w:val="left" w:pos="1120"/>
          <w:tab w:val="left" w:pos="1121"/>
        </w:tabs>
        <w:rPr>
          <w:sz w:val="28"/>
        </w:rPr>
      </w:pPr>
      <w:r>
        <w:rPr>
          <w:sz w:val="28"/>
        </w:rPr>
        <w:t>проектирование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5C176B" w:rsidRDefault="00E51FF4">
      <w:pPr>
        <w:pStyle w:val="a4"/>
        <w:numPr>
          <w:ilvl w:val="2"/>
          <w:numId w:val="7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5C176B" w:rsidRDefault="00E51FF4">
      <w:pPr>
        <w:pStyle w:val="a4"/>
        <w:numPr>
          <w:ilvl w:val="2"/>
          <w:numId w:val="7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наставничества.</w:t>
      </w:r>
    </w:p>
    <w:p w:rsidR="005C176B" w:rsidRDefault="005C176B">
      <w:pPr>
        <w:pStyle w:val="a3"/>
        <w:rPr>
          <w:sz w:val="20"/>
        </w:rPr>
      </w:pPr>
    </w:p>
    <w:p w:rsidR="005C176B" w:rsidRPr="0028508B" w:rsidRDefault="00E51FF4" w:rsidP="0028508B">
      <w:pPr>
        <w:pStyle w:val="1"/>
        <w:ind w:left="1276"/>
      </w:pPr>
      <w:r w:rsidRPr="0028508B">
        <w:rPr>
          <w:shd w:val="clear" w:color="auto" w:fill="FFFF00"/>
        </w:rPr>
        <w:t>Участие</w:t>
      </w:r>
      <w:r w:rsidRPr="0028508B">
        <w:rPr>
          <w:spacing w:val="-4"/>
          <w:shd w:val="clear" w:color="auto" w:fill="FFFF00"/>
        </w:rPr>
        <w:t xml:space="preserve"> </w:t>
      </w:r>
      <w:r w:rsidRPr="0028508B">
        <w:rPr>
          <w:shd w:val="clear" w:color="auto" w:fill="FFFF00"/>
        </w:rPr>
        <w:t>наставляемого</w:t>
      </w:r>
      <w:r w:rsidRPr="0028508B">
        <w:rPr>
          <w:spacing w:val="-2"/>
          <w:shd w:val="clear" w:color="auto" w:fill="FFFF00"/>
        </w:rPr>
        <w:t xml:space="preserve"> </w:t>
      </w:r>
      <w:r w:rsidRPr="0028508B">
        <w:rPr>
          <w:shd w:val="clear" w:color="auto" w:fill="FFFF00"/>
        </w:rPr>
        <w:t>(</w:t>
      </w:r>
      <w:proofErr w:type="spellStart"/>
      <w:r w:rsidR="0028508B">
        <w:rPr>
          <w:shd w:val="clear" w:color="auto" w:fill="FFFF00"/>
        </w:rPr>
        <w:t>Величкина</w:t>
      </w:r>
      <w:proofErr w:type="spellEnd"/>
      <w:r w:rsidR="0028508B">
        <w:rPr>
          <w:shd w:val="clear" w:color="auto" w:fill="FFFF00"/>
        </w:rPr>
        <w:t xml:space="preserve"> Т.Е.</w:t>
      </w:r>
      <w:r w:rsidRPr="0028508B">
        <w:rPr>
          <w:shd w:val="clear" w:color="auto" w:fill="FFFF00"/>
        </w:rPr>
        <w:t>)</w:t>
      </w:r>
      <w:r w:rsidRPr="0028508B">
        <w:rPr>
          <w:spacing w:val="-5"/>
          <w:shd w:val="clear" w:color="auto" w:fill="FFFF00"/>
        </w:rPr>
        <w:t xml:space="preserve"> </w:t>
      </w:r>
      <w:r w:rsidRPr="0028508B">
        <w:rPr>
          <w:shd w:val="clear" w:color="auto" w:fill="FFFF00"/>
        </w:rPr>
        <w:t>в</w:t>
      </w:r>
      <w:r w:rsidRPr="0028508B">
        <w:rPr>
          <w:spacing w:val="-6"/>
          <w:shd w:val="clear" w:color="auto" w:fill="FFFF00"/>
        </w:rPr>
        <w:t xml:space="preserve"> </w:t>
      </w:r>
      <w:r w:rsidRPr="0028508B">
        <w:rPr>
          <w:shd w:val="clear" w:color="auto" w:fill="FFFF00"/>
        </w:rPr>
        <w:t>различных</w:t>
      </w:r>
      <w:r w:rsidRPr="0028508B">
        <w:rPr>
          <w:spacing w:val="-3"/>
          <w:shd w:val="clear" w:color="auto" w:fill="FFFF00"/>
        </w:rPr>
        <w:t xml:space="preserve"> </w:t>
      </w:r>
      <w:r w:rsidRPr="0028508B">
        <w:rPr>
          <w:shd w:val="clear" w:color="auto" w:fill="FFFF00"/>
        </w:rPr>
        <w:t>мероприятиях</w:t>
      </w:r>
    </w:p>
    <w:p w:rsidR="005C176B" w:rsidRDefault="005C176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630"/>
      </w:tblGrid>
      <w:tr w:rsidR="005C176B" w:rsidTr="00BB0C52">
        <w:trPr>
          <w:trHeight w:val="323"/>
        </w:trPr>
        <w:tc>
          <w:tcPr>
            <w:tcW w:w="6237" w:type="dxa"/>
          </w:tcPr>
          <w:p w:rsidR="005C176B" w:rsidRDefault="00E51FF4">
            <w:pPr>
              <w:pStyle w:val="TableParagraph"/>
              <w:spacing w:line="304" w:lineRule="exact"/>
              <w:ind w:left="312" w:right="30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630" w:type="dxa"/>
          </w:tcPr>
          <w:p w:rsidR="005C176B" w:rsidRDefault="00E51FF4">
            <w:pPr>
              <w:pStyle w:val="TableParagraph"/>
              <w:spacing w:line="304" w:lineRule="exact"/>
              <w:ind w:left="222" w:right="214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5C176B" w:rsidTr="00BB0C52">
        <w:trPr>
          <w:trHeight w:val="964"/>
        </w:trPr>
        <w:tc>
          <w:tcPr>
            <w:tcW w:w="6237" w:type="dxa"/>
          </w:tcPr>
          <w:p w:rsidR="005C176B" w:rsidRDefault="00BB0C52" w:rsidP="00BB0C52">
            <w:pPr>
              <w:pStyle w:val="TableParagraph"/>
              <w:spacing w:line="240" w:lineRule="auto"/>
              <w:ind w:left="142" w:right="562"/>
              <w:rPr>
                <w:sz w:val="28"/>
              </w:rPr>
            </w:pPr>
            <w:r>
              <w:rPr>
                <w:sz w:val="28"/>
              </w:rPr>
              <w:t>Региональный семинар по виду спорта «</w:t>
            </w:r>
            <w:proofErr w:type="spellStart"/>
            <w:r>
              <w:rPr>
                <w:sz w:val="28"/>
              </w:rPr>
              <w:t>Хапкидо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30" w:type="dxa"/>
          </w:tcPr>
          <w:p w:rsidR="005C176B" w:rsidRDefault="00BB0C52">
            <w:pPr>
              <w:pStyle w:val="TableParagraph"/>
              <w:spacing w:line="308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</w:tr>
      <w:tr w:rsidR="005C176B" w:rsidTr="00BB0C52">
        <w:trPr>
          <w:trHeight w:val="645"/>
        </w:trPr>
        <w:tc>
          <w:tcPr>
            <w:tcW w:w="6237" w:type="dxa"/>
          </w:tcPr>
          <w:p w:rsidR="005C176B" w:rsidRDefault="00BB0C52" w:rsidP="00BB0C52">
            <w:pPr>
              <w:pStyle w:val="TableParagraph"/>
              <w:spacing w:line="311" w:lineRule="exact"/>
              <w:ind w:left="142" w:right="305"/>
              <w:rPr>
                <w:sz w:val="28"/>
              </w:rPr>
            </w:pPr>
            <w:r>
              <w:rPr>
                <w:sz w:val="28"/>
              </w:rPr>
              <w:t>Региональный семинар судей по «</w:t>
            </w:r>
            <w:proofErr w:type="spellStart"/>
            <w:r>
              <w:rPr>
                <w:sz w:val="28"/>
              </w:rPr>
              <w:t>Хапкидо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30" w:type="dxa"/>
          </w:tcPr>
          <w:p w:rsidR="005C176B" w:rsidRDefault="00BB0C52">
            <w:pPr>
              <w:pStyle w:val="TableParagraph"/>
              <w:ind w:left="222" w:right="21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Присвоена  третья</w:t>
            </w:r>
            <w:proofErr w:type="gramEnd"/>
            <w:r>
              <w:rPr>
                <w:sz w:val="28"/>
              </w:rPr>
              <w:t xml:space="preserve"> судейская категория</w:t>
            </w:r>
          </w:p>
        </w:tc>
      </w:tr>
      <w:tr w:rsidR="005C176B" w:rsidTr="00BB0C52">
        <w:trPr>
          <w:trHeight w:val="834"/>
        </w:trPr>
        <w:tc>
          <w:tcPr>
            <w:tcW w:w="6237" w:type="dxa"/>
          </w:tcPr>
          <w:p w:rsidR="005C176B" w:rsidRDefault="00BB0C5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Докладчик районного мастер-класса по наставничеству «</w:t>
            </w:r>
            <w:r w:rsidR="00E51FF4">
              <w:rPr>
                <w:sz w:val="28"/>
              </w:rPr>
              <w:t xml:space="preserve">Методы ведения ребенка в спортивные занятия </w:t>
            </w:r>
            <w:proofErr w:type="spellStart"/>
            <w:r w:rsidR="00E51FF4">
              <w:rPr>
                <w:sz w:val="28"/>
              </w:rPr>
              <w:t>Тхэквандо</w:t>
            </w:r>
            <w:proofErr w:type="spellEnd"/>
            <w:r w:rsidR="00E51FF4">
              <w:rPr>
                <w:sz w:val="28"/>
              </w:rPr>
              <w:t>»</w:t>
            </w:r>
          </w:p>
        </w:tc>
        <w:tc>
          <w:tcPr>
            <w:tcW w:w="2630" w:type="dxa"/>
          </w:tcPr>
          <w:p w:rsidR="005C176B" w:rsidRDefault="00E51FF4" w:rsidP="00BB0C52">
            <w:pPr>
              <w:pStyle w:val="TableParagraph"/>
              <w:spacing w:line="240" w:lineRule="auto"/>
              <w:ind w:left="221" w:right="79" w:hanging="114"/>
              <w:jc w:val="center"/>
              <w:rPr>
                <w:sz w:val="28"/>
              </w:rPr>
            </w:pPr>
            <w:r>
              <w:rPr>
                <w:sz w:val="28"/>
              </w:rPr>
              <w:t>Сертификат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</w:tr>
    </w:tbl>
    <w:p w:rsidR="005C176B" w:rsidRDefault="005C176B">
      <w:pPr>
        <w:pStyle w:val="a3"/>
        <w:rPr>
          <w:b/>
          <w:sz w:val="20"/>
        </w:rPr>
      </w:pPr>
    </w:p>
    <w:p w:rsidR="00E51FF4" w:rsidRDefault="00E51FF4">
      <w:pPr>
        <w:pStyle w:val="a3"/>
        <w:rPr>
          <w:b/>
          <w:sz w:val="20"/>
        </w:rPr>
      </w:pPr>
    </w:p>
    <w:p w:rsidR="00E51FF4" w:rsidRDefault="00E51FF4">
      <w:pPr>
        <w:pStyle w:val="a3"/>
        <w:rPr>
          <w:b/>
          <w:sz w:val="20"/>
        </w:rPr>
      </w:pPr>
    </w:p>
    <w:p w:rsidR="005C176B" w:rsidRDefault="005C176B">
      <w:pPr>
        <w:pStyle w:val="a3"/>
        <w:spacing w:before="3"/>
        <w:rPr>
          <w:b/>
          <w:sz w:val="16"/>
        </w:rPr>
      </w:pPr>
    </w:p>
    <w:sectPr w:rsidR="005C176B" w:rsidSect="00E51FF4">
      <w:pgSz w:w="11910" w:h="16840"/>
      <w:pgMar w:top="700" w:right="4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BB4"/>
    <w:multiLevelType w:val="hybridMultilevel"/>
    <w:tmpl w:val="4600CB6C"/>
    <w:lvl w:ilvl="0" w:tplc="964C8068">
      <w:start w:val="10"/>
      <w:numFmt w:val="decimal"/>
      <w:lvlText w:val="%1."/>
      <w:lvlJc w:val="left"/>
      <w:pPr>
        <w:ind w:left="400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9639A4">
      <w:numFmt w:val="bullet"/>
      <w:lvlText w:val="•"/>
      <w:lvlJc w:val="left"/>
      <w:pPr>
        <w:ind w:left="1470" w:hanging="523"/>
      </w:pPr>
      <w:rPr>
        <w:rFonts w:hint="default"/>
        <w:lang w:val="ru-RU" w:eastAsia="en-US" w:bidi="ar-SA"/>
      </w:rPr>
    </w:lvl>
    <w:lvl w:ilvl="2" w:tplc="97D40820">
      <w:numFmt w:val="bullet"/>
      <w:lvlText w:val="•"/>
      <w:lvlJc w:val="left"/>
      <w:pPr>
        <w:ind w:left="2541" w:hanging="523"/>
      </w:pPr>
      <w:rPr>
        <w:rFonts w:hint="default"/>
        <w:lang w:val="ru-RU" w:eastAsia="en-US" w:bidi="ar-SA"/>
      </w:rPr>
    </w:lvl>
    <w:lvl w:ilvl="3" w:tplc="2D8A62EC">
      <w:numFmt w:val="bullet"/>
      <w:lvlText w:val="•"/>
      <w:lvlJc w:val="left"/>
      <w:pPr>
        <w:ind w:left="3611" w:hanging="523"/>
      </w:pPr>
      <w:rPr>
        <w:rFonts w:hint="default"/>
        <w:lang w:val="ru-RU" w:eastAsia="en-US" w:bidi="ar-SA"/>
      </w:rPr>
    </w:lvl>
    <w:lvl w:ilvl="4" w:tplc="8DC68E5A">
      <w:numFmt w:val="bullet"/>
      <w:lvlText w:val="•"/>
      <w:lvlJc w:val="left"/>
      <w:pPr>
        <w:ind w:left="4682" w:hanging="523"/>
      </w:pPr>
      <w:rPr>
        <w:rFonts w:hint="default"/>
        <w:lang w:val="ru-RU" w:eastAsia="en-US" w:bidi="ar-SA"/>
      </w:rPr>
    </w:lvl>
    <w:lvl w:ilvl="5" w:tplc="7C485BDE">
      <w:numFmt w:val="bullet"/>
      <w:lvlText w:val="•"/>
      <w:lvlJc w:val="left"/>
      <w:pPr>
        <w:ind w:left="5753" w:hanging="523"/>
      </w:pPr>
      <w:rPr>
        <w:rFonts w:hint="default"/>
        <w:lang w:val="ru-RU" w:eastAsia="en-US" w:bidi="ar-SA"/>
      </w:rPr>
    </w:lvl>
    <w:lvl w:ilvl="6" w:tplc="E108999E">
      <w:numFmt w:val="bullet"/>
      <w:lvlText w:val="•"/>
      <w:lvlJc w:val="left"/>
      <w:pPr>
        <w:ind w:left="6823" w:hanging="523"/>
      </w:pPr>
      <w:rPr>
        <w:rFonts w:hint="default"/>
        <w:lang w:val="ru-RU" w:eastAsia="en-US" w:bidi="ar-SA"/>
      </w:rPr>
    </w:lvl>
    <w:lvl w:ilvl="7" w:tplc="F0BE35C6">
      <w:numFmt w:val="bullet"/>
      <w:lvlText w:val="•"/>
      <w:lvlJc w:val="left"/>
      <w:pPr>
        <w:ind w:left="7894" w:hanging="523"/>
      </w:pPr>
      <w:rPr>
        <w:rFonts w:hint="default"/>
        <w:lang w:val="ru-RU" w:eastAsia="en-US" w:bidi="ar-SA"/>
      </w:rPr>
    </w:lvl>
    <w:lvl w:ilvl="8" w:tplc="65C0E458">
      <w:numFmt w:val="bullet"/>
      <w:lvlText w:val="•"/>
      <w:lvlJc w:val="left"/>
      <w:pPr>
        <w:ind w:left="8965" w:hanging="523"/>
      </w:pPr>
      <w:rPr>
        <w:rFonts w:hint="default"/>
        <w:lang w:val="ru-RU" w:eastAsia="en-US" w:bidi="ar-SA"/>
      </w:rPr>
    </w:lvl>
  </w:abstractNum>
  <w:abstractNum w:abstractNumId="1">
    <w:nsid w:val="179860F6"/>
    <w:multiLevelType w:val="hybridMultilevel"/>
    <w:tmpl w:val="03481E16"/>
    <w:lvl w:ilvl="0" w:tplc="87369D36">
      <w:numFmt w:val="bullet"/>
      <w:lvlText w:val=""/>
      <w:lvlJc w:val="left"/>
      <w:pPr>
        <w:ind w:left="424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A8CB90"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2" w:tplc="D234BC2C">
      <w:numFmt w:val="bullet"/>
      <w:lvlText w:val="•"/>
      <w:lvlJc w:val="left"/>
      <w:pPr>
        <w:ind w:left="2175" w:hanging="200"/>
      </w:pPr>
      <w:rPr>
        <w:rFonts w:hint="default"/>
        <w:lang w:val="ru-RU" w:eastAsia="en-US" w:bidi="ar-SA"/>
      </w:rPr>
    </w:lvl>
    <w:lvl w:ilvl="3" w:tplc="6DF81E26">
      <w:numFmt w:val="bullet"/>
      <w:lvlText w:val="•"/>
      <w:lvlJc w:val="left"/>
      <w:pPr>
        <w:ind w:left="3053" w:hanging="200"/>
      </w:pPr>
      <w:rPr>
        <w:rFonts w:hint="default"/>
        <w:lang w:val="ru-RU" w:eastAsia="en-US" w:bidi="ar-SA"/>
      </w:rPr>
    </w:lvl>
    <w:lvl w:ilvl="4" w:tplc="FF5E6590">
      <w:numFmt w:val="bullet"/>
      <w:lvlText w:val="•"/>
      <w:lvlJc w:val="left"/>
      <w:pPr>
        <w:ind w:left="3931" w:hanging="200"/>
      </w:pPr>
      <w:rPr>
        <w:rFonts w:hint="default"/>
        <w:lang w:val="ru-RU" w:eastAsia="en-US" w:bidi="ar-SA"/>
      </w:rPr>
    </w:lvl>
    <w:lvl w:ilvl="5" w:tplc="DF22CFC8">
      <w:numFmt w:val="bullet"/>
      <w:lvlText w:val="•"/>
      <w:lvlJc w:val="left"/>
      <w:pPr>
        <w:ind w:left="4809" w:hanging="200"/>
      </w:pPr>
      <w:rPr>
        <w:rFonts w:hint="default"/>
        <w:lang w:val="ru-RU" w:eastAsia="en-US" w:bidi="ar-SA"/>
      </w:rPr>
    </w:lvl>
    <w:lvl w:ilvl="6" w:tplc="CE70571C">
      <w:numFmt w:val="bullet"/>
      <w:lvlText w:val="•"/>
      <w:lvlJc w:val="left"/>
      <w:pPr>
        <w:ind w:left="5687" w:hanging="200"/>
      </w:pPr>
      <w:rPr>
        <w:rFonts w:hint="default"/>
        <w:lang w:val="ru-RU" w:eastAsia="en-US" w:bidi="ar-SA"/>
      </w:rPr>
    </w:lvl>
    <w:lvl w:ilvl="7" w:tplc="1EEC8FEE">
      <w:numFmt w:val="bullet"/>
      <w:lvlText w:val="•"/>
      <w:lvlJc w:val="left"/>
      <w:pPr>
        <w:ind w:left="6565" w:hanging="200"/>
      </w:pPr>
      <w:rPr>
        <w:rFonts w:hint="default"/>
        <w:lang w:val="ru-RU" w:eastAsia="en-US" w:bidi="ar-SA"/>
      </w:rPr>
    </w:lvl>
    <w:lvl w:ilvl="8" w:tplc="FF2868CE">
      <w:numFmt w:val="bullet"/>
      <w:lvlText w:val="•"/>
      <w:lvlJc w:val="left"/>
      <w:pPr>
        <w:ind w:left="7443" w:hanging="200"/>
      </w:pPr>
      <w:rPr>
        <w:rFonts w:hint="default"/>
        <w:lang w:val="ru-RU" w:eastAsia="en-US" w:bidi="ar-SA"/>
      </w:rPr>
    </w:lvl>
  </w:abstractNum>
  <w:abstractNum w:abstractNumId="2">
    <w:nsid w:val="22671505"/>
    <w:multiLevelType w:val="hybridMultilevel"/>
    <w:tmpl w:val="22FA5CC8"/>
    <w:lvl w:ilvl="0" w:tplc="FE465E14">
      <w:numFmt w:val="bullet"/>
      <w:lvlText w:val="-"/>
      <w:lvlJc w:val="left"/>
      <w:pPr>
        <w:ind w:left="17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43DF8">
      <w:numFmt w:val="bullet"/>
      <w:lvlText w:val="•"/>
      <w:lvlJc w:val="left"/>
      <w:pPr>
        <w:ind w:left="2658" w:hanging="233"/>
      </w:pPr>
      <w:rPr>
        <w:rFonts w:hint="default"/>
        <w:lang w:val="ru-RU" w:eastAsia="en-US" w:bidi="ar-SA"/>
      </w:rPr>
    </w:lvl>
    <w:lvl w:ilvl="2" w:tplc="A35CA5DC">
      <w:numFmt w:val="bullet"/>
      <w:lvlText w:val="•"/>
      <w:lvlJc w:val="left"/>
      <w:pPr>
        <w:ind w:left="3597" w:hanging="233"/>
      </w:pPr>
      <w:rPr>
        <w:rFonts w:hint="default"/>
        <w:lang w:val="ru-RU" w:eastAsia="en-US" w:bidi="ar-SA"/>
      </w:rPr>
    </w:lvl>
    <w:lvl w:ilvl="3" w:tplc="6BBC6FA6">
      <w:numFmt w:val="bullet"/>
      <w:lvlText w:val="•"/>
      <w:lvlJc w:val="left"/>
      <w:pPr>
        <w:ind w:left="4535" w:hanging="233"/>
      </w:pPr>
      <w:rPr>
        <w:rFonts w:hint="default"/>
        <w:lang w:val="ru-RU" w:eastAsia="en-US" w:bidi="ar-SA"/>
      </w:rPr>
    </w:lvl>
    <w:lvl w:ilvl="4" w:tplc="B7FCEDB0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5" w:tplc="282EC2D2">
      <w:numFmt w:val="bullet"/>
      <w:lvlText w:val="•"/>
      <w:lvlJc w:val="left"/>
      <w:pPr>
        <w:ind w:left="6413" w:hanging="233"/>
      </w:pPr>
      <w:rPr>
        <w:rFonts w:hint="default"/>
        <w:lang w:val="ru-RU" w:eastAsia="en-US" w:bidi="ar-SA"/>
      </w:rPr>
    </w:lvl>
    <w:lvl w:ilvl="6" w:tplc="7D84CA66">
      <w:numFmt w:val="bullet"/>
      <w:lvlText w:val="•"/>
      <w:lvlJc w:val="left"/>
      <w:pPr>
        <w:ind w:left="7351" w:hanging="233"/>
      </w:pPr>
      <w:rPr>
        <w:rFonts w:hint="default"/>
        <w:lang w:val="ru-RU" w:eastAsia="en-US" w:bidi="ar-SA"/>
      </w:rPr>
    </w:lvl>
    <w:lvl w:ilvl="7" w:tplc="58AE87B4">
      <w:numFmt w:val="bullet"/>
      <w:lvlText w:val="•"/>
      <w:lvlJc w:val="left"/>
      <w:pPr>
        <w:ind w:left="8290" w:hanging="233"/>
      </w:pPr>
      <w:rPr>
        <w:rFonts w:hint="default"/>
        <w:lang w:val="ru-RU" w:eastAsia="en-US" w:bidi="ar-SA"/>
      </w:rPr>
    </w:lvl>
    <w:lvl w:ilvl="8" w:tplc="A60A74F0">
      <w:numFmt w:val="bullet"/>
      <w:lvlText w:val="•"/>
      <w:lvlJc w:val="left"/>
      <w:pPr>
        <w:ind w:left="9229" w:hanging="233"/>
      </w:pPr>
      <w:rPr>
        <w:rFonts w:hint="default"/>
        <w:lang w:val="ru-RU" w:eastAsia="en-US" w:bidi="ar-SA"/>
      </w:rPr>
    </w:lvl>
  </w:abstractNum>
  <w:abstractNum w:abstractNumId="3">
    <w:nsid w:val="23175A7A"/>
    <w:multiLevelType w:val="hybridMultilevel"/>
    <w:tmpl w:val="793C905A"/>
    <w:lvl w:ilvl="0" w:tplc="39502BCA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0C773A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2" w:tplc="73D07206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3" w:tplc="D7B6E88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3E36F62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5" w:tplc="5EB6F618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6" w:tplc="B82AB4D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11BC9A42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8" w:tplc="5D980B06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</w:abstractNum>
  <w:abstractNum w:abstractNumId="4">
    <w:nsid w:val="30706C75"/>
    <w:multiLevelType w:val="hybridMultilevel"/>
    <w:tmpl w:val="08B692EA"/>
    <w:lvl w:ilvl="0" w:tplc="B78E6E62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225A7A">
      <w:numFmt w:val="bullet"/>
      <w:lvlText w:val="•"/>
      <w:lvlJc w:val="left"/>
      <w:pPr>
        <w:ind w:left="1117" w:hanging="164"/>
      </w:pPr>
      <w:rPr>
        <w:rFonts w:hint="default"/>
        <w:lang w:val="ru-RU" w:eastAsia="en-US" w:bidi="ar-SA"/>
      </w:rPr>
    </w:lvl>
    <w:lvl w:ilvl="2" w:tplc="950429C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3" w:tplc="7D00DF6C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4" w:tplc="BA9C806C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5" w:tplc="49D6EC56">
      <w:numFmt w:val="bullet"/>
      <w:lvlText w:val="•"/>
      <w:lvlJc w:val="left"/>
      <w:pPr>
        <w:ind w:left="4709" w:hanging="164"/>
      </w:pPr>
      <w:rPr>
        <w:rFonts w:hint="default"/>
        <w:lang w:val="ru-RU" w:eastAsia="en-US" w:bidi="ar-SA"/>
      </w:rPr>
    </w:lvl>
    <w:lvl w:ilvl="6" w:tplc="3B0A51D8">
      <w:numFmt w:val="bullet"/>
      <w:lvlText w:val="•"/>
      <w:lvlJc w:val="left"/>
      <w:pPr>
        <w:ind w:left="5607" w:hanging="164"/>
      </w:pPr>
      <w:rPr>
        <w:rFonts w:hint="default"/>
        <w:lang w:val="ru-RU" w:eastAsia="en-US" w:bidi="ar-SA"/>
      </w:rPr>
    </w:lvl>
    <w:lvl w:ilvl="7" w:tplc="36A84F82">
      <w:numFmt w:val="bullet"/>
      <w:lvlText w:val="•"/>
      <w:lvlJc w:val="left"/>
      <w:pPr>
        <w:ind w:left="6505" w:hanging="164"/>
      </w:pPr>
      <w:rPr>
        <w:rFonts w:hint="default"/>
        <w:lang w:val="ru-RU" w:eastAsia="en-US" w:bidi="ar-SA"/>
      </w:rPr>
    </w:lvl>
    <w:lvl w:ilvl="8" w:tplc="A4805748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</w:abstractNum>
  <w:abstractNum w:abstractNumId="5">
    <w:nsid w:val="3E0D41D7"/>
    <w:multiLevelType w:val="hybridMultilevel"/>
    <w:tmpl w:val="1BECB7EA"/>
    <w:lvl w:ilvl="0" w:tplc="33A0C81E">
      <w:numFmt w:val="bullet"/>
      <w:lvlText w:val="-"/>
      <w:lvlJc w:val="left"/>
      <w:pPr>
        <w:ind w:left="3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45846">
      <w:numFmt w:val="bullet"/>
      <w:lvlText w:val=""/>
      <w:lvlJc w:val="left"/>
      <w:pPr>
        <w:ind w:left="40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CC8ACE">
      <w:numFmt w:val="bullet"/>
      <w:lvlText w:val=""/>
      <w:lvlJc w:val="left"/>
      <w:pPr>
        <w:ind w:left="11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8EE65D8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4" w:tplc="82B4A6FE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5" w:tplc="E626CB4C">
      <w:numFmt w:val="bullet"/>
      <w:lvlText w:val="•"/>
      <w:lvlJc w:val="left"/>
      <w:pPr>
        <w:ind w:left="6137" w:hanging="361"/>
      </w:pPr>
      <w:rPr>
        <w:rFonts w:hint="default"/>
        <w:lang w:val="ru-RU" w:eastAsia="en-US" w:bidi="ar-SA"/>
      </w:rPr>
    </w:lvl>
    <w:lvl w:ilvl="6" w:tplc="B4AE2382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7" w:tplc="91887C56">
      <w:numFmt w:val="bullet"/>
      <w:lvlText w:val="•"/>
      <w:lvlJc w:val="left"/>
      <w:pPr>
        <w:ind w:left="7594" w:hanging="361"/>
      </w:pPr>
      <w:rPr>
        <w:rFonts w:hint="default"/>
        <w:lang w:val="ru-RU" w:eastAsia="en-US" w:bidi="ar-SA"/>
      </w:rPr>
    </w:lvl>
    <w:lvl w:ilvl="8" w:tplc="81FC1EDC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6">
    <w:nsid w:val="648C2E05"/>
    <w:multiLevelType w:val="hybridMultilevel"/>
    <w:tmpl w:val="6EA41A16"/>
    <w:lvl w:ilvl="0" w:tplc="07C0A996">
      <w:start w:val="1"/>
      <w:numFmt w:val="decimal"/>
      <w:lvlText w:val="%1."/>
      <w:lvlJc w:val="left"/>
      <w:pPr>
        <w:ind w:left="10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46F76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A4F6EBDE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406E3C04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C71CF558"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5" w:tplc="F34644AC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0596CEB8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15C2394E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F9362066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7">
    <w:nsid w:val="753A066E"/>
    <w:multiLevelType w:val="hybridMultilevel"/>
    <w:tmpl w:val="9CD04FE2"/>
    <w:lvl w:ilvl="0" w:tplc="E264B338">
      <w:start w:val="1"/>
      <w:numFmt w:val="decimal"/>
      <w:lvlText w:val="%1."/>
      <w:lvlJc w:val="left"/>
      <w:pPr>
        <w:ind w:left="49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2C9B8">
      <w:numFmt w:val="bullet"/>
      <w:lvlText w:val="•"/>
      <w:lvlJc w:val="left"/>
      <w:pPr>
        <w:ind w:left="1369" w:hanging="281"/>
      </w:pPr>
      <w:rPr>
        <w:rFonts w:hint="default"/>
        <w:lang w:val="ru-RU" w:eastAsia="en-US" w:bidi="ar-SA"/>
      </w:rPr>
    </w:lvl>
    <w:lvl w:ilvl="2" w:tplc="226C1198">
      <w:numFmt w:val="bullet"/>
      <w:lvlText w:val="•"/>
      <w:lvlJc w:val="left"/>
      <w:pPr>
        <w:ind w:left="2239" w:hanging="281"/>
      </w:pPr>
      <w:rPr>
        <w:rFonts w:hint="default"/>
        <w:lang w:val="ru-RU" w:eastAsia="en-US" w:bidi="ar-SA"/>
      </w:rPr>
    </w:lvl>
    <w:lvl w:ilvl="3" w:tplc="566E4F40">
      <w:numFmt w:val="bullet"/>
      <w:lvlText w:val="•"/>
      <w:lvlJc w:val="left"/>
      <w:pPr>
        <w:ind w:left="3109" w:hanging="281"/>
      </w:pPr>
      <w:rPr>
        <w:rFonts w:hint="default"/>
        <w:lang w:val="ru-RU" w:eastAsia="en-US" w:bidi="ar-SA"/>
      </w:rPr>
    </w:lvl>
    <w:lvl w:ilvl="4" w:tplc="E064F630">
      <w:numFmt w:val="bullet"/>
      <w:lvlText w:val="•"/>
      <w:lvlJc w:val="left"/>
      <w:pPr>
        <w:ind w:left="3979" w:hanging="281"/>
      </w:pPr>
      <w:rPr>
        <w:rFonts w:hint="default"/>
        <w:lang w:val="ru-RU" w:eastAsia="en-US" w:bidi="ar-SA"/>
      </w:rPr>
    </w:lvl>
    <w:lvl w:ilvl="5" w:tplc="223CAE0A">
      <w:numFmt w:val="bullet"/>
      <w:lvlText w:val="•"/>
      <w:lvlJc w:val="left"/>
      <w:pPr>
        <w:ind w:left="4849" w:hanging="281"/>
      </w:pPr>
      <w:rPr>
        <w:rFonts w:hint="default"/>
        <w:lang w:val="ru-RU" w:eastAsia="en-US" w:bidi="ar-SA"/>
      </w:rPr>
    </w:lvl>
    <w:lvl w:ilvl="6" w:tplc="350C7A9C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7" w:tplc="22DCC1F4">
      <w:numFmt w:val="bullet"/>
      <w:lvlText w:val="•"/>
      <w:lvlJc w:val="left"/>
      <w:pPr>
        <w:ind w:left="6589" w:hanging="281"/>
      </w:pPr>
      <w:rPr>
        <w:rFonts w:hint="default"/>
        <w:lang w:val="ru-RU" w:eastAsia="en-US" w:bidi="ar-SA"/>
      </w:rPr>
    </w:lvl>
    <w:lvl w:ilvl="8" w:tplc="4FDE74BA">
      <w:numFmt w:val="bullet"/>
      <w:lvlText w:val="•"/>
      <w:lvlJc w:val="left"/>
      <w:pPr>
        <w:ind w:left="745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76B"/>
    <w:rsid w:val="0028508B"/>
    <w:rsid w:val="005C176B"/>
    <w:rsid w:val="00A81B5F"/>
    <w:rsid w:val="00BB0C52"/>
    <w:rsid w:val="00E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18343-FAD8-4AB7-A863-A99BE1F3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0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николаевич</cp:lastModifiedBy>
  <cp:revision>4</cp:revision>
  <dcterms:created xsi:type="dcterms:W3CDTF">2023-06-08T17:38:00Z</dcterms:created>
  <dcterms:modified xsi:type="dcterms:W3CDTF">2023-06-08T18:07:00Z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