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CD" w:rsidRDefault="003A4A47" w:rsidP="005C5D03">
      <w:pPr>
        <w:spacing w:line="0" w:lineRule="atLeast"/>
        <w:jc w:val="center"/>
      </w:pPr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0" b="0"/>
            <wp:docPr id="1" name="Рисунок 1" descr="F:\УМКейс\скан\кейс пол.аттес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МКейс\скан\кейс пол.аттес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C31" w:rsidRPr="00D55914" w:rsidRDefault="00AA7C31" w:rsidP="00AA7C31">
      <w:pPr>
        <w:pStyle w:val="a5"/>
        <w:jc w:val="both"/>
        <w:rPr>
          <w:sz w:val="28"/>
          <w:szCs w:val="28"/>
        </w:rPr>
      </w:pPr>
      <w:r w:rsidRPr="00D55914">
        <w:rPr>
          <w:sz w:val="28"/>
          <w:szCs w:val="28"/>
        </w:rPr>
        <w:t>1.5.</w:t>
      </w:r>
      <w:r w:rsidRPr="00D55914">
        <w:rPr>
          <w:rStyle w:val="apple-converted-space"/>
          <w:color w:val="141514"/>
          <w:sz w:val="28"/>
          <w:szCs w:val="28"/>
        </w:rPr>
        <w:t> </w:t>
      </w:r>
      <w:r w:rsidRPr="00D55914">
        <w:rPr>
          <w:rStyle w:val="a4"/>
          <w:color w:val="141514"/>
          <w:sz w:val="28"/>
          <w:szCs w:val="28"/>
        </w:rPr>
        <w:t>Принципы аттестации:</w:t>
      </w:r>
      <w:r w:rsidRPr="00D55914">
        <w:rPr>
          <w:rStyle w:val="apple-converted-space"/>
          <w:color w:val="141514"/>
          <w:sz w:val="28"/>
          <w:szCs w:val="28"/>
        </w:rPr>
        <w:t> </w:t>
      </w:r>
      <w:r w:rsidRPr="00D55914">
        <w:rPr>
          <w:sz w:val="28"/>
          <w:szCs w:val="28"/>
        </w:rPr>
        <w:t>аттестация воспитанников строится на принципах учета индивидуальных и возрастных особенностей обучающихся; адекватности специфике деятельности ДЮСШ и периоду обучения; необходимости, обязательности и открытости проведения.</w:t>
      </w:r>
    </w:p>
    <w:p w:rsidR="00AA7C31" w:rsidRPr="00D55914" w:rsidRDefault="00AA7C31" w:rsidP="00AA7C31">
      <w:pPr>
        <w:pStyle w:val="a5"/>
        <w:jc w:val="both"/>
        <w:rPr>
          <w:sz w:val="28"/>
          <w:szCs w:val="28"/>
        </w:rPr>
      </w:pPr>
      <w:r w:rsidRPr="00D55914">
        <w:rPr>
          <w:rStyle w:val="a4"/>
          <w:color w:val="141514"/>
          <w:sz w:val="28"/>
          <w:szCs w:val="28"/>
        </w:rPr>
        <w:t>1</w:t>
      </w:r>
      <w:r w:rsidRPr="00D55914">
        <w:rPr>
          <w:sz w:val="28"/>
          <w:szCs w:val="28"/>
        </w:rPr>
        <w:t>.6.</w:t>
      </w:r>
      <w:r w:rsidRPr="00D55914">
        <w:rPr>
          <w:rStyle w:val="apple-converted-space"/>
          <w:color w:val="141514"/>
          <w:sz w:val="28"/>
          <w:szCs w:val="28"/>
        </w:rPr>
        <w:t> </w:t>
      </w:r>
      <w:r w:rsidRPr="00D55914">
        <w:rPr>
          <w:rStyle w:val="a4"/>
          <w:color w:val="141514"/>
          <w:sz w:val="28"/>
          <w:szCs w:val="28"/>
        </w:rPr>
        <w:t>Функции  аттестации:</w:t>
      </w:r>
      <w:r w:rsidRPr="00D55914">
        <w:rPr>
          <w:rStyle w:val="apple-converted-space"/>
          <w:color w:val="141514"/>
          <w:sz w:val="28"/>
          <w:szCs w:val="28"/>
        </w:rPr>
        <w:t> </w:t>
      </w:r>
      <w:r w:rsidRPr="00D55914">
        <w:rPr>
          <w:sz w:val="28"/>
          <w:szCs w:val="28"/>
        </w:rPr>
        <w:t> </w:t>
      </w:r>
    </w:p>
    <w:p w:rsidR="00AA7C31" w:rsidRPr="00D55914" w:rsidRDefault="00AA7C31" w:rsidP="00AA7C31">
      <w:pPr>
        <w:pStyle w:val="a5"/>
        <w:jc w:val="both"/>
        <w:rPr>
          <w:sz w:val="28"/>
          <w:szCs w:val="28"/>
        </w:rPr>
      </w:pPr>
      <w:r w:rsidRPr="00D55914">
        <w:rPr>
          <w:sz w:val="28"/>
          <w:szCs w:val="28"/>
        </w:rPr>
        <w:lastRenderedPageBreak/>
        <w:t>- учебная - создает дополнительные условия для обобщения и осмысления воспитанником полученных практических знаний, умений и навыков;  </w:t>
      </w:r>
    </w:p>
    <w:p w:rsidR="00AA7C31" w:rsidRPr="00D55914" w:rsidRDefault="00AA7C31" w:rsidP="00AA7C31">
      <w:pPr>
        <w:pStyle w:val="a5"/>
        <w:jc w:val="both"/>
        <w:rPr>
          <w:sz w:val="28"/>
          <w:szCs w:val="28"/>
        </w:rPr>
      </w:pPr>
      <w:r w:rsidRPr="00D55914">
        <w:rPr>
          <w:sz w:val="28"/>
          <w:szCs w:val="28"/>
        </w:rPr>
        <w:t>- воспитательная -  является стимулом к расширению познавательных интересов и потребностей ребенка;  </w:t>
      </w:r>
    </w:p>
    <w:p w:rsidR="00AA7C31" w:rsidRPr="00D55914" w:rsidRDefault="00AA7C31" w:rsidP="00AA7C31">
      <w:pPr>
        <w:pStyle w:val="a5"/>
        <w:jc w:val="both"/>
        <w:rPr>
          <w:sz w:val="28"/>
          <w:szCs w:val="28"/>
        </w:rPr>
      </w:pPr>
      <w:r w:rsidRPr="00D55914">
        <w:rPr>
          <w:sz w:val="28"/>
          <w:szCs w:val="28"/>
        </w:rPr>
        <w:t>- развивающая -  позволяет детям осознать уровень их актуального развития и определить перспективы.</w:t>
      </w:r>
    </w:p>
    <w:p w:rsidR="00AA7C31" w:rsidRDefault="00AA7C31" w:rsidP="00AA7C31">
      <w:pPr>
        <w:pStyle w:val="a5"/>
        <w:jc w:val="center"/>
        <w:rPr>
          <w:rStyle w:val="a4"/>
          <w:color w:val="141514"/>
          <w:sz w:val="28"/>
          <w:szCs w:val="28"/>
        </w:rPr>
      </w:pPr>
    </w:p>
    <w:p w:rsidR="00AA7C31" w:rsidRDefault="00AA7C31" w:rsidP="00AA7C31">
      <w:pPr>
        <w:pStyle w:val="a5"/>
        <w:jc w:val="center"/>
        <w:rPr>
          <w:rStyle w:val="a4"/>
          <w:color w:val="141514"/>
          <w:sz w:val="28"/>
          <w:szCs w:val="28"/>
        </w:rPr>
      </w:pPr>
      <w:r w:rsidRPr="00991423">
        <w:rPr>
          <w:rStyle w:val="a4"/>
          <w:color w:val="141514"/>
          <w:sz w:val="28"/>
          <w:szCs w:val="28"/>
        </w:rPr>
        <w:t>2. Порядок проведения</w:t>
      </w:r>
    </w:p>
    <w:p w:rsidR="00AA7C31" w:rsidRPr="00991423" w:rsidRDefault="00AA7C31" w:rsidP="00AA7C31">
      <w:pPr>
        <w:pStyle w:val="a5"/>
        <w:jc w:val="center"/>
        <w:rPr>
          <w:sz w:val="28"/>
          <w:szCs w:val="28"/>
        </w:rPr>
      </w:pP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 xml:space="preserve">2.1. Ежегодная итоговая аттестация в форме сдачи контрольно-переводных нормативов проводится в </w:t>
      </w:r>
      <w:r>
        <w:rPr>
          <w:sz w:val="28"/>
          <w:szCs w:val="28"/>
        </w:rPr>
        <w:t xml:space="preserve">начале учебного года (сентябрь) и в </w:t>
      </w:r>
      <w:r w:rsidRPr="00991423">
        <w:rPr>
          <w:sz w:val="28"/>
          <w:szCs w:val="28"/>
        </w:rPr>
        <w:t>конце учебного года (май), согласно графика прохождения  аттестации по отделениям видов спорта.</w:t>
      </w: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 xml:space="preserve">2.2.Для проведения  аттестации воспитанников формируется аттестационная комиссия, в состав которой входят представители администрации ДЮСШ, методист, </w:t>
      </w:r>
      <w:r>
        <w:rPr>
          <w:sz w:val="28"/>
          <w:szCs w:val="28"/>
        </w:rPr>
        <w:t>тренера-преподаватели отделений</w:t>
      </w:r>
      <w:r w:rsidRPr="00991423">
        <w:rPr>
          <w:sz w:val="28"/>
          <w:szCs w:val="28"/>
        </w:rPr>
        <w:t>.</w:t>
      </w: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>2.3. Проведение итоговой аттестации по общей физической подготовке  и ее оценка осуществляется по установленной форме протокола контрольно-переводных нормативов для всех отделений по  видам спорта (приложение№1)</w:t>
      </w: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>2.4. Проведение итоговой аттестации по специальной подготовке проводится в соответствии с контрольно-переводными нормативами и тестами, предусмотренными  учебными  программами по видам спорта.</w:t>
      </w: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> </w:t>
      </w:r>
    </w:p>
    <w:p w:rsidR="00AA7C31" w:rsidRDefault="00AA7C31" w:rsidP="00AA7C31">
      <w:pPr>
        <w:pStyle w:val="a5"/>
        <w:jc w:val="center"/>
        <w:rPr>
          <w:rStyle w:val="a4"/>
          <w:color w:val="141514"/>
          <w:sz w:val="28"/>
          <w:szCs w:val="28"/>
        </w:rPr>
      </w:pPr>
      <w:r w:rsidRPr="00991423">
        <w:rPr>
          <w:rStyle w:val="a4"/>
          <w:color w:val="141514"/>
          <w:sz w:val="28"/>
          <w:szCs w:val="28"/>
        </w:rPr>
        <w:t xml:space="preserve">3. Порядок перевода </w:t>
      </w:r>
      <w:r>
        <w:rPr>
          <w:rStyle w:val="a4"/>
          <w:color w:val="141514"/>
          <w:sz w:val="28"/>
          <w:szCs w:val="28"/>
        </w:rPr>
        <w:t>об</w:t>
      </w:r>
      <w:r w:rsidRPr="00991423">
        <w:rPr>
          <w:rStyle w:val="a4"/>
          <w:color w:val="141514"/>
          <w:sz w:val="28"/>
          <w:szCs w:val="28"/>
        </w:rPr>
        <w:t>уча</w:t>
      </w:r>
      <w:r>
        <w:rPr>
          <w:rStyle w:val="a4"/>
          <w:color w:val="141514"/>
          <w:sz w:val="28"/>
          <w:szCs w:val="28"/>
        </w:rPr>
        <w:t>ю</w:t>
      </w:r>
      <w:r w:rsidRPr="00991423">
        <w:rPr>
          <w:rStyle w:val="a4"/>
          <w:color w:val="141514"/>
          <w:sz w:val="28"/>
          <w:szCs w:val="28"/>
        </w:rPr>
        <w:t>щихся</w:t>
      </w:r>
    </w:p>
    <w:p w:rsidR="00AA7C31" w:rsidRPr="00991423" w:rsidRDefault="00AA7C31" w:rsidP="00AA7C31">
      <w:pPr>
        <w:pStyle w:val="a5"/>
        <w:jc w:val="center"/>
        <w:rPr>
          <w:sz w:val="28"/>
          <w:szCs w:val="28"/>
        </w:rPr>
      </w:pP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>3.1. Обучающиеся, освоившие в полном объеме учебную программу текущего года и выполнившие контрольно-переводные нормативы, переводятся на следующий год или этап обучения.</w:t>
      </w:r>
    </w:p>
    <w:p w:rsidR="00AA7C31" w:rsidRPr="00991423" w:rsidRDefault="00AA7C31" w:rsidP="00AA7C31">
      <w:pPr>
        <w:pStyle w:val="a5"/>
        <w:jc w:val="both"/>
        <w:rPr>
          <w:sz w:val="28"/>
          <w:szCs w:val="28"/>
        </w:rPr>
      </w:pPr>
      <w:r w:rsidRPr="00991423">
        <w:rPr>
          <w:sz w:val="28"/>
          <w:szCs w:val="28"/>
        </w:rPr>
        <w:t> 3.2. Обучающиеся, не освоившие учебную программу текущего года, оставляются на  повторное обучение (но не более одного раза на каждом году обучения).</w:t>
      </w:r>
    </w:p>
    <w:p w:rsidR="00AA7C31" w:rsidRDefault="00AA7C31" w:rsidP="00AA7C31">
      <w:pPr>
        <w:pStyle w:val="a5"/>
        <w:jc w:val="both"/>
        <w:rPr>
          <w:sz w:val="18"/>
          <w:szCs w:val="18"/>
        </w:rPr>
      </w:pPr>
      <w:r w:rsidRPr="00991423">
        <w:rPr>
          <w:sz w:val="28"/>
          <w:szCs w:val="28"/>
        </w:rPr>
        <w:t>3.4. Обучающиеся, не освоившие программу предыдущего этапа обучения, не переводятся на следующий этап обучения и оставляются на повторное обучение или продолжают обучение в спортивно-оздоровительной группе. 3.5 Перевод обучающихся на следующий год или этап обучения производится по решению Педагогического совета</w:t>
      </w:r>
      <w:r>
        <w:t>.</w:t>
      </w:r>
    </w:p>
    <w:p w:rsidR="00AA7C31" w:rsidRDefault="00AA7C31" w:rsidP="00AA7C31">
      <w:pPr>
        <w:pStyle w:val="a5"/>
        <w:jc w:val="both"/>
        <w:rPr>
          <w:rStyle w:val="a4"/>
          <w:color w:val="000000"/>
          <w:sz w:val="28"/>
          <w:szCs w:val="28"/>
        </w:rPr>
      </w:pPr>
    </w:p>
    <w:p w:rsidR="00AA7C31" w:rsidRDefault="005C5D03" w:rsidP="00AA7C31">
      <w:pPr>
        <w:pStyle w:val="a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5</w:t>
      </w:r>
      <w:r w:rsidR="00AA7C31" w:rsidRPr="00991423">
        <w:rPr>
          <w:rStyle w:val="a4"/>
          <w:color w:val="000000"/>
          <w:sz w:val="28"/>
          <w:szCs w:val="28"/>
        </w:rPr>
        <w:t>. Анализ результатов итоговой аттестации</w:t>
      </w:r>
    </w:p>
    <w:p w:rsidR="00AA7C31" w:rsidRPr="00991423" w:rsidRDefault="00AA7C31" w:rsidP="00AA7C31">
      <w:pPr>
        <w:pStyle w:val="a5"/>
        <w:jc w:val="both"/>
        <w:rPr>
          <w:color w:val="141514"/>
          <w:sz w:val="28"/>
          <w:szCs w:val="28"/>
        </w:rPr>
      </w:pPr>
    </w:p>
    <w:p w:rsidR="00AA7C31" w:rsidRPr="00991423" w:rsidRDefault="00AA7C31" w:rsidP="00AA7C31">
      <w:pPr>
        <w:pStyle w:val="a5"/>
        <w:jc w:val="both"/>
        <w:rPr>
          <w:color w:val="141514"/>
          <w:sz w:val="28"/>
          <w:szCs w:val="28"/>
        </w:rPr>
      </w:pPr>
      <w:r w:rsidRPr="00991423">
        <w:rPr>
          <w:sz w:val="28"/>
          <w:szCs w:val="28"/>
        </w:rPr>
        <w:t>5.1. Результаты итоговой аттестаци</w:t>
      </w:r>
      <w:r>
        <w:rPr>
          <w:sz w:val="28"/>
          <w:szCs w:val="28"/>
        </w:rPr>
        <w:t xml:space="preserve">и обучающихся всех  отделений СП ДЮСШ ГБОУ СОШ с. Пестравка </w:t>
      </w:r>
      <w:r w:rsidRPr="00991423">
        <w:rPr>
          <w:sz w:val="28"/>
          <w:szCs w:val="28"/>
        </w:rPr>
        <w:t>анализируется администрацией школы совместно с тренерами- преподавателями по следующим параметрам:</w:t>
      </w:r>
    </w:p>
    <w:p w:rsidR="00AA7C31" w:rsidRPr="00991423" w:rsidRDefault="00AA7C31" w:rsidP="00AA7C31">
      <w:pPr>
        <w:pStyle w:val="a5"/>
        <w:jc w:val="both"/>
        <w:rPr>
          <w:color w:val="141514"/>
          <w:sz w:val="28"/>
          <w:szCs w:val="28"/>
        </w:rPr>
      </w:pPr>
      <w:r w:rsidRPr="00991423">
        <w:rPr>
          <w:sz w:val="28"/>
          <w:szCs w:val="28"/>
        </w:rPr>
        <w:t>- количество (%) воспитанников прошедших итоговую аттестацию;</w:t>
      </w:r>
      <w:r w:rsidRPr="00991423">
        <w:rPr>
          <w:sz w:val="28"/>
          <w:szCs w:val="28"/>
        </w:rPr>
        <w:br/>
        <w:t>-  количество воспитанников (%) полностью освоивших образовательную программу, освоивших программу в необходимой степени, не освоивших программу;</w:t>
      </w:r>
      <w:r w:rsidRPr="00991423">
        <w:rPr>
          <w:sz w:val="28"/>
          <w:szCs w:val="28"/>
        </w:rPr>
        <w:br/>
      </w:r>
      <w:r w:rsidRPr="00991423">
        <w:rPr>
          <w:sz w:val="28"/>
          <w:szCs w:val="28"/>
        </w:rPr>
        <w:lastRenderedPageBreak/>
        <w:t>- причины невыполнения учащимися образовательной программы;</w:t>
      </w:r>
    </w:p>
    <w:p w:rsidR="00902CD4" w:rsidRDefault="00902CD4"/>
    <w:sectPr w:rsidR="00902CD4" w:rsidSect="00AA7C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C179C"/>
    <w:rsid w:val="003A4A47"/>
    <w:rsid w:val="005938A5"/>
    <w:rsid w:val="005C5D03"/>
    <w:rsid w:val="006676A0"/>
    <w:rsid w:val="00902CD4"/>
    <w:rsid w:val="009D20B7"/>
    <w:rsid w:val="00A2559A"/>
    <w:rsid w:val="00AA7C31"/>
    <w:rsid w:val="00B311CD"/>
    <w:rsid w:val="00B70D7B"/>
    <w:rsid w:val="00D315CA"/>
    <w:rsid w:val="00DC179C"/>
    <w:rsid w:val="00F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311C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AA7C31"/>
    <w:rPr>
      <w:b/>
      <w:bCs/>
    </w:rPr>
  </w:style>
  <w:style w:type="character" w:customStyle="1" w:styleId="apple-converted-space">
    <w:name w:val="apple-converted-space"/>
    <w:basedOn w:val="a0"/>
    <w:rsid w:val="00AA7C31"/>
  </w:style>
  <w:style w:type="paragraph" w:styleId="a5">
    <w:name w:val="No Spacing"/>
    <w:uiPriority w:val="1"/>
    <w:qFormat/>
    <w:rsid w:val="00AA7C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392</Words>
  <Characters>2241</Characters>
  <Application>Microsoft Office Word</Application>
  <DocSecurity>0</DocSecurity>
  <Lines>18</Lines>
  <Paragraphs>5</Paragraphs>
  <ScaleCrop>false</ScaleCrop>
  <Company>DOM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ДЮСШ</cp:lastModifiedBy>
  <cp:revision>8</cp:revision>
  <dcterms:created xsi:type="dcterms:W3CDTF">2024-05-14T07:01:00Z</dcterms:created>
  <dcterms:modified xsi:type="dcterms:W3CDTF">2024-05-16T07:10:00Z</dcterms:modified>
</cp:coreProperties>
</file>